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61CCB" w14:textId="77777777" w:rsidR="00C8446B" w:rsidRDefault="00C8446B" w:rsidP="00C8446B">
      <w:pPr>
        <w:jc w:val="center"/>
        <w:rPr>
          <w:rFonts w:ascii="Arial" w:hAnsi="Arial"/>
          <w:b/>
        </w:rPr>
      </w:pPr>
    </w:p>
    <w:p w14:paraId="760B6345" w14:textId="77777777" w:rsidR="00C8446B" w:rsidRDefault="00C8446B" w:rsidP="00C8446B">
      <w:pPr>
        <w:jc w:val="center"/>
        <w:rPr>
          <w:rFonts w:ascii="Arial" w:hAnsi="Arial"/>
          <w:b/>
        </w:rPr>
      </w:pPr>
      <w:r>
        <w:rPr>
          <w:rFonts w:ascii="Arial" w:hAnsi="Arial"/>
          <w:b/>
          <w:noProof/>
        </w:rPr>
        <w:drawing>
          <wp:inline distT="0" distB="0" distL="0" distR="0" wp14:anchorId="7A77EABC" wp14:editId="65751F49">
            <wp:extent cx="1744980" cy="754380"/>
            <wp:effectExtent l="0" t="0" r="7620" b="7620"/>
            <wp:docPr id="1" name="Picture 1" descr="cuAnschutz_cntr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Anschutz_cntr_4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44980" cy="754380"/>
                    </a:xfrm>
                    <a:prstGeom prst="rect">
                      <a:avLst/>
                    </a:prstGeom>
                    <a:noFill/>
                    <a:ln>
                      <a:noFill/>
                    </a:ln>
                  </pic:spPr>
                </pic:pic>
              </a:graphicData>
            </a:graphic>
          </wp:inline>
        </w:drawing>
      </w:r>
    </w:p>
    <w:p w14:paraId="2DEC51DE" w14:textId="77777777" w:rsidR="00C8446B" w:rsidRPr="00BA2756" w:rsidRDefault="00C8446B" w:rsidP="00C8446B">
      <w:pPr>
        <w:jc w:val="center"/>
        <w:rPr>
          <w:rFonts w:ascii="Arial" w:hAnsi="Arial"/>
          <w:b/>
          <w:sz w:val="12"/>
          <w:szCs w:val="12"/>
        </w:rPr>
      </w:pPr>
    </w:p>
    <w:p w14:paraId="5E0D789B" w14:textId="77777777" w:rsidR="00C8446B" w:rsidRPr="00421F2C" w:rsidRDefault="00C8446B" w:rsidP="00C8446B">
      <w:pPr>
        <w:jc w:val="center"/>
        <w:rPr>
          <w:rFonts w:ascii="Arial" w:hAnsi="Arial"/>
          <w:b/>
          <w:sz w:val="12"/>
          <w:szCs w:val="12"/>
        </w:rPr>
      </w:pPr>
    </w:p>
    <w:p w14:paraId="45D8ACAC" w14:textId="77777777" w:rsidR="00C8446B" w:rsidRPr="00681F30" w:rsidRDefault="00C8446B" w:rsidP="00C8446B">
      <w:pPr>
        <w:jc w:val="center"/>
        <w:rPr>
          <w:rFonts w:ascii="Arial" w:hAnsi="Arial"/>
          <w:b/>
          <w:sz w:val="28"/>
          <w:szCs w:val="28"/>
        </w:rPr>
      </w:pPr>
      <w:r w:rsidRPr="00681F30">
        <w:rPr>
          <w:rFonts w:ascii="Arial" w:hAnsi="Arial"/>
          <w:b/>
          <w:sz w:val="28"/>
          <w:szCs w:val="28"/>
        </w:rPr>
        <w:t>CU Anschutz Medical Campus</w:t>
      </w:r>
    </w:p>
    <w:p w14:paraId="24651E93" w14:textId="77777777" w:rsidR="00C8446B" w:rsidRPr="00681F30" w:rsidRDefault="00C8446B" w:rsidP="00C8446B">
      <w:pPr>
        <w:jc w:val="center"/>
        <w:rPr>
          <w:rFonts w:ascii="Arial" w:hAnsi="Arial"/>
          <w:b/>
          <w:sz w:val="28"/>
          <w:szCs w:val="28"/>
        </w:rPr>
      </w:pPr>
      <w:r w:rsidRPr="00681F30">
        <w:rPr>
          <w:rFonts w:ascii="Arial" w:hAnsi="Arial"/>
          <w:b/>
          <w:sz w:val="28"/>
          <w:szCs w:val="28"/>
        </w:rPr>
        <w:t>Faculty Assembly Meeting Agenda</w:t>
      </w:r>
    </w:p>
    <w:p w14:paraId="5652A9F2" w14:textId="77777777" w:rsidR="00C8446B" w:rsidRDefault="00C8446B" w:rsidP="00C8446B">
      <w:pPr>
        <w:jc w:val="center"/>
        <w:rPr>
          <w:rFonts w:ascii="Arial" w:hAnsi="Arial"/>
          <w:b/>
        </w:rPr>
      </w:pPr>
    </w:p>
    <w:p w14:paraId="3C4E79C3" w14:textId="00031881" w:rsidR="00C8446B" w:rsidRPr="00493327" w:rsidRDefault="00B81E71" w:rsidP="00C8446B">
      <w:pPr>
        <w:jc w:val="center"/>
        <w:rPr>
          <w:rFonts w:ascii="Arial" w:hAnsi="Arial"/>
          <w:b/>
          <w:sz w:val="22"/>
          <w:szCs w:val="22"/>
        </w:rPr>
      </w:pPr>
      <w:bookmarkStart w:id="0" w:name="_Hlk178771948"/>
      <w:r>
        <w:rPr>
          <w:rFonts w:ascii="Arial" w:hAnsi="Arial"/>
          <w:b/>
          <w:sz w:val="22"/>
          <w:szCs w:val="22"/>
        </w:rPr>
        <w:t>January</w:t>
      </w:r>
      <w:r w:rsidR="00C8446B">
        <w:rPr>
          <w:rFonts w:ascii="Arial" w:hAnsi="Arial"/>
          <w:b/>
          <w:sz w:val="22"/>
          <w:szCs w:val="22"/>
        </w:rPr>
        <w:t xml:space="preserve"> 2</w:t>
      </w:r>
      <w:r>
        <w:rPr>
          <w:rFonts w:ascii="Arial" w:hAnsi="Arial"/>
          <w:b/>
          <w:sz w:val="22"/>
          <w:szCs w:val="22"/>
        </w:rPr>
        <w:t>8</w:t>
      </w:r>
      <w:r w:rsidR="00C8446B">
        <w:rPr>
          <w:rFonts w:ascii="Arial" w:hAnsi="Arial"/>
          <w:b/>
          <w:sz w:val="22"/>
          <w:szCs w:val="22"/>
        </w:rPr>
        <w:t>,202</w:t>
      </w:r>
      <w:r>
        <w:rPr>
          <w:rFonts w:ascii="Arial" w:hAnsi="Arial"/>
          <w:b/>
          <w:sz w:val="22"/>
          <w:szCs w:val="22"/>
        </w:rPr>
        <w:t>5</w:t>
      </w:r>
    </w:p>
    <w:p w14:paraId="29A2074E" w14:textId="3AF6E053" w:rsidR="00C8446B" w:rsidRDefault="00C8446B" w:rsidP="00C8446B">
      <w:pPr>
        <w:jc w:val="center"/>
        <w:rPr>
          <w:rFonts w:ascii="Arial" w:hAnsi="Arial"/>
          <w:b/>
          <w:sz w:val="22"/>
          <w:szCs w:val="22"/>
        </w:rPr>
      </w:pPr>
      <w:bookmarkStart w:id="1" w:name="_Hlk38614190"/>
      <w:r>
        <w:rPr>
          <w:rFonts w:ascii="Arial" w:hAnsi="Arial"/>
          <w:b/>
          <w:sz w:val="22"/>
          <w:szCs w:val="22"/>
        </w:rPr>
        <w:t>11:30 a.m. – 1:</w:t>
      </w:r>
      <w:r w:rsidR="00035EA5">
        <w:rPr>
          <w:rFonts w:ascii="Arial" w:hAnsi="Arial"/>
          <w:b/>
          <w:sz w:val="22"/>
          <w:szCs w:val="22"/>
        </w:rPr>
        <w:t>0</w:t>
      </w:r>
      <w:r w:rsidRPr="00493327">
        <w:rPr>
          <w:rFonts w:ascii="Arial" w:hAnsi="Arial"/>
          <w:b/>
          <w:sz w:val="22"/>
          <w:szCs w:val="22"/>
        </w:rPr>
        <w:t>0 p.m.</w:t>
      </w:r>
    </w:p>
    <w:p w14:paraId="47FF1087" w14:textId="77777777" w:rsidR="00C8446B" w:rsidRDefault="00C8446B" w:rsidP="00C8446B">
      <w:pPr>
        <w:jc w:val="center"/>
        <w:rPr>
          <w:rFonts w:ascii="Arial" w:hAnsi="Arial"/>
          <w:b/>
          <w:sz w:val="22"/>
          <w:szCs w:val="22"/>
        </w:rPr>
      </w:pPr>
      <w:r>
        <w:rPr>
          <w:rFonts w:ascii="Arial" w:hAnsi="Arial"/>
          <w:b/>
          <w:sz w:val="22"/>
          <w:szCs w:val="22"/>
        </w:rPr>
        <w:t>Fitzsimons Building- Conference Room 1139</w:t>
      </w:r>
    </w:p>
    <w:bookmarkEnd w:id="0"/>
    <w:p w14:paraId="1F29F90A" w14:textId="62E31722" w:rsidR="00C8446B" w:rsidRPr="00DA51DA" w:rsidRDefault="00C8446B" w:rsidP="00C8446B">
      <w:pPr>
        <w:jc w:val="center"/>
        <w:rPr>
          <w:rFonts w:ascii="Arial" w:hAnsi="Arial"/>
          <w:b/>
          <w:sz w:val="22"/>
          <w:szCs w:val="22"/>
        </w:rPr>
      </w:pPr>
      <w:r>
        <w:rPr>
          <w:rFonts w:ascii="Arial" w:hAnsi="Arial"/>
          <w:b/>
          <w:sz w:val="22"/>
          <w:szCs w:val="22"/>
        </w:rPr>
        <w:t xml:space="preserve">Zoom: </w:t>
      </w:r>
      <w:hyperlink r:id="rId6" w:history="1">
        <w:r w:rsidR="00E217BF" w:rsidRPr="00E217BF">
          <w:rPr>
            <w:rStyle w:val="Hyperlink"/>
            <w:rFonts w:ascii="Arial" w:hAnsi="Arial"/>
            <w:b/>
            <w:sz w:val="22"/>
            <w:szCs w:val="22"/>
          </w:rPr>
          <w:t>https://ucdenver.zoom.us/j/96018940437?from=addon</w:t>
        </w:r>
      </w:hyperlink>
    </w:p>
    <w:bookmarkEnd w:id="1"/>
    <w:p w14:paraId="2843C0FD" w14:textId="77777777" w:rsidR="00C8446B" w:rsidRPr="00D00C3B" w:rsidRDefault="00C8446B" w:rsidP="00C8446B">
      <w:pPr>
        <w:pStyle w:val="MediumGrid1-Accent21"/>
        <w:ind w:left="0"/>
        <w:rPr>
          <w:rFonts w:ascii="Arial" w:eastAsia="Helvetica" w:hAnsi="Arial" w:cs="Arial"/>
          <w:i/>
        </w:rPr>
      </w:pPr>
      <w:r>
        <w:rPr>
          <w:rFonts w:ascii="Arial" w:eastAsia="Helvetica" w:hAnsi="Arial" w:cs="Arial"/>
          <w:b/>
        </w:rPr>
        <w:tab/>
      </w:r>
      <w:r>
        <w:rPr>
          <w:rFonts w:ascii="Arial" w:eastAsia="Helvetica" w:hAnsi="Arial" w:cs="Arial"/>
          <w:b/>
        </w:rPr>
        <w:tab/>
      </w:r>
    </w:p>
    <w:p w14:paraId="149B39B4" w14:textId="77777777" w:rsidR="00FF574B" w:rsidRDefault="00C8446B" w:rsidP="00C8446B">
      <w:pPr>
        <w:pStyle w:val="MediumGrid1-Accent21"/>
        <w:ind w:left="0"/>
        <w:rPr>
          <w:rFonts w:ascii="Arial" w:hAnsi="Arial" w:cs="Arial"/>
          <w:b/>
          <w:bCs/>
          <w:color w:val="000000"/>
        </w:rPr>
      </w:pPr>
      <w:r>
        <w:rPr>
          <w:rFonts w:ascii="Arial" w:eastAsia="Helvetica" w:hAnsi="Arial" w:cs="Arial"/>
          <w:b/>
        </w:rPr>
        <w:t>11:30 a.m.</w:t>
      </w:r>
      <w:r>
        <w:rPr>
          <w:rFonts w:ascii="Arial" w:eastAsia="Helvetica" w:hAnsi="Arial" w:cs="Arial"/>
          <w:b/>
        </w:rPr>
        <w:tab/>
      </w:r>
      <w:r w:rsidR="00FF574B">
        <w:rPr>
          <w:rFonts w:ascii="Arial" w:eastAsia="Helvetica" w:hAnsi="Arial" w:cs="Arial"/>
          <w:b/>
        </w:rPr>
        <w:t xml:space="preserve">Terri Carrothers; </w:t>
      </w:r>
      <w:r w:rsidR="00FF574B" w:rsidRPr="00035EA5">
        <w:rPr>
          <w:rFonts w:ascii="Arial" w:eastAsia="Helvetica" w:hAnsi="Arial" w:cs="Arial"/>
          <w:bCs/>
        </w:rPr>
        <w:t>the financial structure of AMC</w:t>
      </w:r>
      <w:r w:rsidR="00FF574B">
        <w:rPr>
          <w:rFonts w:ascii="Arial" w:hAnsi="Arial" w:cs="Arial"/>
          <w:b/>
          <w:bCs/>
          <w:color w:val="000000"/>
        </w:rPr>
        <w:t xml:space="preserve"> </w:t>
      </w:r>
    </w:p>
    <w:p w14:paraId="2A87BCD6" w14:textId="77777777" w:rsidR="00635AE9" w:rsidRDefault="00635AE9" w:rsidP="00C8446B">
      <w:pPr>
        <w:pStyle w:val="MediumGrid1-Accent21"/>
        <w:ind w:left="0"/>
        <w:rPr>
          <w:rFonts w:ascii="Arial" w:hAnsi="Arial" w:cs="Arial"/>
          <w:b/>
          <w:bCs/>
          <w:color w:val="000000"/>
        </w:rPr>
      </w:pPr>
    </w:p>
    <w:p w14:paraId="00E68123" w14:textId="69A2135C" w:rsidR="00635AE9" w:rsidRDefault="00635AE9" w:rsidP="00C8446B">
      <w:pPr>
        <w:pStyle w:val="MediumGrid1-Accent21"/>
        <w:ind w:left="0"/>
        <w:rPr>
          <w:rFonts w:ascii="Arial" w:hAnsi="Arial" w:cs="Arial"/>
          <w:bCs/>
          <w:color w:val="000000"/>
        </w:rPr>
      </w:pPr>
      <w:r>
        <w:rPr>
          <w:rFonts w:ascii="Arial" w:hAnsi="Arial" w:cs="Arial"/>
          <w:b/>
          <w:bCs/>
          <w:color w:val="000000"/>
        </w:rPr>
        <w:tab/>
      </w:r>
      <w:r>
        <w:rPr>
          <w:rFonts w:ascii="Arial" w:hAnsi="Arial" w:cs="Arial"/>
          <w:b/>
          <w:bCs/>
          <w:color w:val="000000"/>
        </w:rPr>
        <w:tab/>
      </w:r>
      <w:r w:rsidRPr="00635AE9">
        <w:rPr>
          <w:rFonts w:ascii="Arial" w:hAnsi="Arial" w:cs="Arial"/>
          <w:bCs/>
          <w:color w:val="000000"/>
        </w:rPr>
        <w:t>Margo to email Terri’s presentation to meeting attendees 1/28/25</w:t>
      </w:r>
    </w:p>
    <w:p w14:paraId="2E43923F" w14:textId="77777777" w:rsidR="00635AE9" w:rsidRDefault="00635AE9" w:rsidP="00C8446B">
      <w:pPr>
        <w:pStyle w:val="MediumGrid1-Accent21"/>
        <w:ind w:left="0"/>
        <w:rPr>
          <w:rFonts w:ascii="Arial" w:hAnsi="Arial" w:cs="Arial"/>
          <w:bCs/>
          <w:color w:val="000000"/>
        </w:rPr>
      </w:pPr>
    </w:p>
    <w:p w14:paraId="608EC95C" w14:textId="2E361882" w:rsidR="00635AE9" w:rsidRPr="00635AE9" w:rsidRDefault="00635AE9" w:rsidP="00635AE9">
      <w:pPr>
        <w:pStyle w:val="MediumGrid1-Accent21"/>
        <w:ind w:left="1440"/>
        <w:rPr>
          <w:rFonts w:ascii="Arial" w:hAnsi="Arial" w:cs="Arial"/>
          <w:bCs/>
          <w:color w:val="000000"/>
        </w:rPr>
      </w:pPr>
      <w:r>
        <w:rPr>
          <w:rFonts w:ascii="Arial" w:hAnsi="Arial" w:cs="Arial"/>
          <w:bCs/>
          <w:color w:val="000000"/>
        </w:rPr>
        <w:t xml:space="preserve">Once we receive more information, decisions about how to move forward will be able to be made.  </w:t>
      </w:r>
    </w:p>
    <w:p w14:paraId="22609B80" w14:textId="77777777" w:rsidR="00FF574B" w:rsidRDefault="00FF574B" w:rsidP="00C8446B">
      <w:pPr>
        <w:pStyle w:val="MediumGrid1-Accent21"/>
        <w:ind w:left="0"/>
        <w:rPr>
          <w:rFonts w:ascii="Arial" w:hAnsi="Arial" w:cs="Arial"/>
          <w:b/>
          <w:bCs/>
          <w:color w:val="000000"/>
        </w:rPr>
      </w:pPr>
    </w:p>
    <w:p w14:paraId="4A4F60E8" w14:textId="7AD60FA6" w:rsidR="00C8446B" w:rsidRDefault="00FF574B" w:rsidP="00C8446B">
      <w:pPr>
        <w:pStyle w:val="MediumGrid1-Accent21"/>
        <w:ind w:left="0"/>
        <w:rPr>
          <w:rFonts w:ascii="Arial" w:hAnsi="Arial" w:cs="Arial"/>
          <w:b/>
          <w:bCs/>
          <w:color w:val="000000"/>
        </w:rPr>
      </w:pPr>
      <w:r>
        <w:rPr>
          <w:rFonts w:ascii="Arial" w:hAnsi="Arial" w:cs="Arial"/>
          <w:b/>
          <w:bCs/>
          <w:color w:val="000000"/>
        </w:rPr>
        <w:t>12:00</w:t>
      </w:r>
      <w:r>
        <w:rPr>
          <w:rFonts w:ascii="Arial" w:hAnsi="Arial" w:cs="Arial"/>
          <w:b/>
          <w:bCs/>
          <w:color w:val="000000"/>
        </w:rPr>
        <w:tab/>
        <w:t>p.m.</w:t>
      </w:r>
      <w:r>
        <w:rPr>
          <w:rFonts w:ascii="Arial" w:hAnsi="Arial" w:cs="Arial"/>
          <w:b/>
          <w:bCs/>
          <w:color w:val="000000"/>
        </w:rPr>
        <w:tab/>
      </w:r>
      <w:r w:rsidR="005034ED">
        <w:rPr>
          <w:rFonts w:ascii="Arial" w:hAnsi="Arial" w:cs="Arial"/>
          <w:b/>
          <w:bCs/>
          <w:color w:val="000000"/>
        </w:rPr>
        <w:t>Greg Kinney</w:t>
      </w:r>
      <w:r w:rsidR="00C8446B">
        <w:rPr>
          <w:rFonts w:ascii="Arial" w:hAnsi="Arial" w:cs="Arial"/>
          <w:b/>
          <w:bCs/>
          <w:color w:val="000000"/>
        </w:rPr>
        <w:t>, Chair of the Anschutz Faculty Assembly</w:t>
      </w:r>
    </w:p>
    <w:p w14:paraId="60240CD6" w14:textId="63AA3E30" w:rsidR="00035EA5" w:rsidRDefault="00035EA5" w:rsidP="00FF574B">
      <w:pPr>
        <w:pStyle w:val="MediumGrid1-Accent21"/>
        <w:ind w:left="1440"/>
        <w:rPr>
          <w:rFonts w:ascii="Arial" w:hAnsi="Arial" w:cs="Arial"/>
          <w:color w:val="000000"/>
        </w:rPr>
      </w:pPr>
      <w:r w:rsidRPr="00035EA5">
        <w:rPr>
          <w:rFonts w:ascii="Arial" w:hAnsi="Arial" w:cs="Arial"/>
          <w:color w:val="000000"/>
        </w:rPr>
        <w:t>Brief comments on</w:t>
      </w:r>
      <w:r>
        <w:rPr>
          <w:rFonts w:ascii="Arial" w:hAnsi="Arial" w:cs="Arial"/>
          <w:color w:val="000000"/>
        </w:rPr>
        <w:t>; “the</w:t>
      </w:r>
      <w:r w:rsidRPr="00035EA5">
        <w:rPr>
          <w:rFonts w:ascii="Arial" w:hAnsi="Arial" w:cs="Arial"/>
          <w:color w:val="000000"/>
        </w:rPr>
        <w:t xml:space="preserve"> administration has abruptly cancelled research-grant reviews, travel and trainings for scientists inside and outside the National Institutes of Health (NIH), the world’s largest public biomedical funder. Adding to the worry: the Trump team appears to have deleted entire webpages about diversity programs and diversity-related grants from the agency’s site.</w:t>
      </w:r>
      <w:r>
        <w:rPr>
          <w:rFonts w:ascii="Arial" w:hAnsi="Arial" w:cs="Arial"/>
          <w:color w:val="000000"/>
        </w:rPr>
        <w:t>”</w:t>
      </w:r>
    </w:p>
    <w:p w14:paraId="69B220F7" w14:textId="77777777" w:rsidR="00635AE9" w:rsidRDefault="00635AE9" w:rsidP="00FF574B">
      <w:pPr>
        <w:pStyle w:val="MediumGrid1-Accent21"/>
        <w:ind w:left="1440"/>
        <w:rPr>
          <w:rFonts w:ascii="Arial" w:hAnsi="Arial" w:cs="Arial"/>
          <w:color w:val="000000"/>
        </w:rPr>
      </w:pPr>
    </w:p>
    <w:p w14:paraId="44F2F465" w14:textId="77777777" w:rsidR="00635AE9" w:rsidRPr="00035EA5" w:rsidRDefault="00635AE9" w:rsidP="00FF574B">
      <w:pPr>
        <w:pStyle w:val="MediumGrid1-Accent21"/>
        <w:ind w:left="1440"/>
        <w:rPr>
          <w:rFonts w:ascii="Arial" w:hAnsi="Arial" w:cs="Arial"/>
          <w:color w:val="000000"/>
        </w:rPr>
      </w:pPr>
    </w:p>
    <w:p w14:paraId="62458A8E" w14:textId="77777777" w:rsidR="00C8446B" w:rsidRDefault="00C8446B" w:rsidP="00C8446B">
      <w:pPr>
        <w:pStyle w:val="MediumGrid1-Accent21"/>
        <w:ind w:left="0"/>
        <w:rPr>
          <w:rFonts w:ascii="Arial" w:hAnsi="Arial" w:cs="Arial"/>
          <w:b/>
          <w:bCs/>
          <w:color w:val="000000"/>
        </w:rPr>
      </w:pPr>
    </w:p>
    <w:p w14:paraId="29E86928" w14:textId="5E95469E" w:rsidR="00035EA5" w:rsidRDefault="00C8446B" w:rsidP="00FF574B">
      <w:pPr>
        <w:pStyle w:val="MediumGrid1-Accent21"/>
        <w:ind w:left="1440" w:hanging="1440"/>
        <w:rPr>
          <w:rFonts w:ascii="Arial" w:eastAsia="Helvetica" w:hAnsi="Arial" w:cs="Arial"/>
          <w:b/>
        </w:rPr>
      </w:pPr>
      <w:r>
        <w:rPr>
          <w:rFonts w:ascii="Arial" w:eastAsia="Helvetica" w:hAnsi="Arial" w:cs="Arial"/>
          <w:b/>
        </w:rPr>
        <w:t>1</w:t>
      </w:r>
      <w:r w:rsidR="00FF574B">
        <w:rPr>
          <w:rFonts w:ascii="Arial" w:eastAsia="Helvetica" w:hAnsi="Arial" w:cs="Arial"/>
          <w:b/>
        </w:rPr>
        <w:t>2:15</w:t>
      </w:r>
      <w:r>
        <w:rPr>
          <w:rFonts w:ascii="Arial" w:eastAsia="Helvetica" w:hAnsi="Arial" w:cs="Arial"/>
          <w:b/>
        </w:rPr>
        <w:t xml:space="preserve"> a.m.</w:t>
      </w:r>
      <w:r>
        <w:rPr>
          <w:rFonts w:ascii="Arial" w:eastAsia="Helvetica" w:hAnsi="Arial" w:cs="Arial"/>
          <w:b/>
        </w:rPr>
        <w:tab/>
        <w:t>Roderick Nairn, Executive Vice Chancellor for Academic and Student Affairs</w:t>
      </w:r>
    </w:p>
    <w:p w14:paraId="6A1F54C4" w14:textId="77777777" w:rsidR="00395C1A" w:rsidRDefault="00395C1A" w:rsidP="00FF574B">
      <w:pPr>
        <w:pStyle w:val="MediumGrid1-Accent21"/>
        <w:ind w:left="1440" w:hanging="1440"/>
        <w:rPr>
          <w:rFonts w:ascii="Arial" w:eastAsia="Helvetica" w:hAnsi="Arial" w:cs="Arial"/>
          <w:b/>
        </w:rPr>
      </w:pPr>
    </w:p>
    <w:p w14:paraId="529B1A11" w14:textId="2343E26F" w:rsidR="00395C1A" w:rsidRDefault="00395C1A" w:rsidP="00395C1A">
      <w:pPr>
        <w:pStyle w:val="MediumGrid1-Accent21"/>
        <w:tabs>
          <w:tab w:val="left" w:pos="720"/>
          <w:tab w:val="left" w:pos="1440"/>
          <w:tab w:val="left" w:pos="2016"/>
        </w:tabs>
        <w:ind w:left="1440" w:hanging="1440"/>
        <w:rPr>
          <w:rFonts w:ascii="Arial" w:eastAsia="Helvetica" w:hAnsi="Arial" w:cs="Arial"/>
          <w:bCs/>
        </w:rPr>
      </w:pPr>
      <w:r>
        <w:rPr>
          <w:rFonts w:ascii="Arial" w:eastAsia="Helvetica" w:hAnsi="Arial" w:cs="Arial"/>
          <w:b/>
        </w:rPr>
        <w:tab/>
      </w:r>
      <w:r>
        <w:rPr>
          <w:rFonts w:ascii="Arial" w:eastAsia="Helvetica" w:hAnsi="Arial" w:cs="Arial"/>
          <w:b/>
        </w:rPr>
        <w:tab/>
      </w:r>
      <w:r w:rsidRPr="00395C1A">
        <w:rPr>
          <w:rFonts w:ascii="Arial" w:eastAsia="Helvetica" w:hAnsi="Arial" w:cs="Arial"/>
          <w:bCs/>
        </w:rPr>
        <w:t xml:space="preserve">Search for School of Pharmacy Dean will proceed.  Celebrations to celebrate the accomplishments of Dean Altiere will happen </w:t>
      </w:r>
      <w:r>
        <w:rPr>
          <w:rFonts w:ascii="Arial" w:eastAsia="Helvetica" w:hAnsi="Arial" w:cs="Arial"/>
          <w:bCs/>
        </w:rPr>
        <w:t>later.</w:t>
      </w:r>
    </w:p>
    <w:p w14:paraId="3BCB9AD1" w14:textId="77777777" w:rsidR="00395C1A" w:rsidRPr="00395C1A" w:rsidRDefault="00395C1A" w:rsidP="00395C1A">
      <w:pPr>
        <w:pStyle w:val="MediumGrid1-Accent21"/>
        <w:tabs>
          <w:tab w:val="left" w:pos="720"/>
          <w:tab w:val="left" w:pos="1440"/>
          <w:tab w:val="left" w:pos="2016"/>
        </w:tabs>
        <w:ind w:left="1440" w:hanging="1440"/>
        <w:rPr>
          <w:rFonts w:ascii="Arial" w:eastAsia="Helvetica" w:hAnsi="Arial" w:cs="Arial"/>
          <w:b/>
        </w:rPr>
      </w:pPr>
    </w:p>
    <w:p w14:paraId="32763641" w14:textId="1E1677E1" w:rsidR="00395C1A" w:rsidRPr="00395C1A" w:rsidRDefault="00395C1A" w:rsidP="00395C1A">
      <w:pPr>
        <w:pStyle w:val="MediumGrid1-Accent21"/>
        <w:tabs>
          <w:tab w:val="left" w:pos="720"/>
          <w:tab w:val="left" w:pos="1440"/>
          <w:tab w:val="left" w:pos="2016"/>
        </w:tabs>
        <w:ind w:left="1440" w:hanging="1440"/>
        <w:rPr>
          <w:rFonts w:ascii="Arial" w:eastAsia="Helvetica" w:hAnsi="Arial" w:cs="Arial"/>
          <w:b/>
        </w:rPr>
      </w:pPr>
      <w:r>
        <w:rPr>
          <w:rFonts w:ascii="Arial" w:eastAsia="Helvetica" w:hAnsi="Arial" w:cs="Arial"/>
          <w:b/>
        </w:rPr>
        <w:t>12:20</w:t>
      </w:r>
      <w:r w:rsidRPr="00395C1A">
        <w:rPr>
          <w:rFonts w:ascii="Arial" w:eastAsia="Helvetica" w:hAnsi="Arial" w:cs="Arial"/>
          <w:b/>
        </w:rPr>
        <w:tab/>
      </w:r>
      <w:r w:rsidRPr="00395C1A">
        <w:rPr>
          <w:rFonts w:ascii="Arial" w:eastAsia="Helvetica" w:hAnsi="Arial" w:cs="Arial"/>
          <w:b/>
        </w:rPr>
        <w:tab/>
        <w:t xml:space="preserve">Elections:  </w:t>
      </w:r>
    </w:p>
    <w:p w14:paraId="19DFE308" w14:textId="7AAE59EC" w:rsidR="00395C1A" w:rsidRDefault="00395C1A" w:rsidP="00395C1A">
      <w:pPr>
        <w:pStyle w:val="MediumGrid1-Accent21"/>
        <w:tabs>
          <w:tab w:val="left" w:pos="720"/>
          <w:tab w:val="left" w:pos="1440"/>
          <w:tab w:val="left" w:pos="2016"/>
        </w:tabs>
        <w:ind w:left="1440" w:hanging="1440"/>
        <w:rPr>
          <w:rFonts w:ascii="Arial" w:eastAsia="Helvetica" w:hAnsi="Arial" w:cs="Arial"/>
          <w:bCs/>
        </w:rPr>
      </w:pPr>
      <w:r>
        <w:rPr>
          <w:rFonts w:ascii="Arial" w:eastAsia="Helvetica" w:hAnsi="Arial" w:cs="Arial"/>
          <w:bCs/>
        </w:rPr>
        <w:tab/>
      </w:r>
      <w:r>
        <w:rPr>
          <w:rFonts w:ascii="Arial" w:eastAsia="Helvetica" w:hAnsi="Arial" w:cs="Arial"/>
          <w:bCs/>
        </w:rPr>
        <w:tab/>
        <w:t>Rebecca Braverman – Budget and Finance Committee</w:t>
      </w:r>
    </w:p>
    <w:p w14:paraId="17B9DA83" w14:textId="28E0B0A7" w:rsidR="00395C1A" w:rsidRDefault="00395C1A" w:rsidP="00395C1A">
      <w:pPr>
        <w:pStyle w:val="MediumGrid1-Accent21"/>
        <w:tabs>
          <w:tab w:val="left" w:pos="720"/>
          <w:tab w:val="left" w:pos="1440"/>
          <w:tab w:val="left" w:pos="2016"/>
        </w:tabs>
        <w:ind w:left="1440" w:hanging="1440"/>
        <w:rPr>
          <w:rFonts w:ascii="Arial" w:eastAsia="Helvetica" w:hAnsi="Arial" w:cs="Arial"/>
          <w:bCs/>
        </w:rPr>
      </w:pPr>
      <w:r>
        <w:rPr>
          <w:rFonts w:ascii="Arial" w:eastAsia="Helvetica" w:hAnsi="Arial" w:cs="Arial"/>
          <w:bCs/>
        </w:rPr>
        <w:tab/>
      </w:r>
      <w:r>
        <w:rPr>
          <w:rFonts w:ascii="Arial" w:eastAsia="Helvetica" w:hAnsi="Arial" w:cs="Arial"/>
          <w:bCs/>
        </w:rPr>
        <w:tab/>
      </w:r>
      <w:r>
        <w:rPr>
          <w:rFonts w:ascii="Arial" w:eastAsia="Helvetica" w:hAnsi="Arial" w:cs="Arial"/>
          <w:bCs/>
        </w:rPr>
        <w:tab/>
        <w:t>Majority Vote for Approval</w:t>
      </w:r>
    </w:p>
    <w:p w14:paraId="5FEAA13B" w14:textId="33F5C123" w:rsidR="00395C1A" w:rsidRDefault="00395C1A" w:rsidP="00395C1A">
      <w:pPr>
        <w:pStyle w:val="MediumGrid1-Accent21"/>
        <w:tabs>
          <w:tab w:val="left" w:pos="720"/>
          <w:tab w:val="left" w:pos="1440"/>
          <w:tab w:val="left" w:pos="2016"/>
        </w:tabs>
        <w:ind w:left="1440" w:hanging="1440"/>
        <w:rPr>
          <w:rFonts w:ascii="Arial" w:eastAsia="Helvetica" w:hAnsi="Arial" w:cs="Arial"/>
          <w:bCs/>
        </w:rPr>
      </w:pPr>
      <w:r>
        <w:rPr>
          <w:rFonts w:ascii="Arial" w:eastAsia="Helvetica" w:hAnsi="Arial" w:cs="Arial"/>
          <w:bCs/>
        </w:rPr>
        <w:tab/>
      </w:r>
      <w:r>
        <w:rPr>
          <w:rFonts w:ascii="Arial" w:eastAsia="Helvetica" w:hAnsi="Arial" w:cs="Arial"/>
          <w:bCs/>
        </w:rPr>
        <w:tab/>
        <w:t>Rachel Johnson – Budget and Finance Committee</w:t>
      </w:r>
    </w:p>
    <w:p w14:paraId="58213800" w14:textId="692C3C24" w:rsidR="00395C1A" w:rsidRPr="00395C1A" w:rsidRDefault="00395C1A" w:rsidP="00395C1A">
      <w:pPr>
        <w:pStyle w:val="MediumGrid1-Accent21"/>
        <w:tabs>
          <w:tab w:val="left" w:pos="720"/>
          <w:tab w:val="left" w:pos="1440"/>
          <w:tab w:val="left" w:pos="2016"/>
        </w:tabs>
        <w:ind w:left="1440" w:hanging="1440"/>
        <w:rPr>
          <w:rFonts w:ascii="Arial" w:eastAsia="Helvetica" w:hAnsi="Arial" w:cs="Arial"/>
          <w:bCs/>
        </w:rPr>
      </w:pPr>
      <w:r>
        <w:rPr>
          <w:rFonts w:ascii="Arial" w:eastAsia="Helvetica" w:hAnsi="Arial" w:cs="Arial"/>
          <w:bCs/>
        </w:rPr>
        <w:tab/>
      </w:r>
      <w:r>
        <w:rPr>
          <w:rFonts w:ascii="Arial" w:eastAsia="Helvetica" w:hAnsi="Arial" w:cs="Arial"/>
          <w:bCs/>
        </w:rPr>
        <w:tab/>
      </w:r>
      <w:r>
        <w:rPr>
          <w:rFonts w:ascii="Arial" w:eastAsia="Helvetica" w:hAnsi="Arial" w:cs="Arial"/>
          <w:bCs/>
        </w:rPr>
        <w:tab/>
        <w:t>Majority Vote for Approval</w:t>
      </w:r>
    </w:p>
    <w:p w14:paraId="50708D10" w14:textId="77777777" w:rsidR="00035EA5" w:rsidRDefault="00035EA5" w:rsidP="00FF574B">
      <w:pPr>
        <w:pStyle w:val="MediumGrid1-Accent21"/>
        <w:rPr>
          <w:rFonts w:ascii="Arial" w:eastAsia="Helvetica" w:hAnsi="Arial" w:cs="Arial"/>
          <w:b/>
        </w:rPr>
      </w:pPr>
    </w:p>
    <w:p w14:paraId="1C4C816B" w14:textId="13699B1E" w:rsidR="00B81E71" w:rsidRDefault="00B81E71" w:rsidP="00B81E71">
      <w:pPr>
        <w:rPr>
          <w:rFonts w:ascii="Arial" w:hAnsi="Arial"/>
          <w:b/>
        </w:rPr>
      </w:pPr>
      <w:r>
        <w:rPr>
          <w:rFonts w:ascii="Arial" w:hAnsi="Arial"/>
          <w:b/>
        </w:rPr>
        <w:t>12:</w:t>
      </w:r>
      <w:r w:rsidR="00F07D28">
        <w:rPr>
          <w:rFonts w:ascii="Arial" w:hAnsi="Arial"/>
          <w:b/>
        </w:rPr>
        <w:t>3</w:t>
      </w:r>
      <w:r>
        <w:rPr>
          <w:rFonts w:ascii="Arial" w:hAnsi="Arial"/>
          <w:b/>
        </w:rPr>
        <w:t>0 p.m.      CU Anschutz College / School Reports</w:t>
      </w:r>
    </w:p>
    <w:p w14:paraId="3E0D9873" w14:textId="19107262" w:rsidR="00B81E71" w:rsidRPr="00EE53C2" w:rsidRDefault="00B81E71" w:rsidP="00B81E71">
      <w:pPr>
        <w:pStyle w:val="ListParagraph"/>
        <w:numPr>
          <w:ilvl w:val="0"/>
          <w:numId w:val="1"/>
        </w:numPr>
        <w:rPr>
          <w:rFonts w:ascii="Arial" w:hAnsi="Arial"/>
          <w:b/>
        </w:rPr>
      </w:pPr>
      <w:r w:rsidRPr="00EE53C2">
        <w:rPr>
          <w:rFonts w:ascii="Arial" w:hAnsi="Arial"/>
          <w:b/>
        </w:rPr>
        <w:t>School of Dental Medicine</w:t>
      </w:r>
      <w:r w:rsidR="00395C1A">
        <w:rPr>
          <w:rFonts w:ascii="Arial" w:hAnsi="Arial"/>
          <w:b/>
        </w:rPr>
        <w:t xml:space="preserve"> – </w:t>
      </w:r>
      <w:r w:rsidR="00395C1A" w:rsidRPr="00DD6A70">
        <w:rPr>
          <w:rFonts w:ascii="Arial" w:hAnsi="Arial"/>
          <w:bCs/>
        </w:rPr>
        <w:t>no update</w:t>
      </w:r>
    </w:p>
    <w:p w14:paraId="2A9E3E8F" w14:textId="339AA810" w:rsidR="00B81E71" w:rsidRPr="00DD6A70" w:rsidRDefault="00B81E71" w:rsidP="00B81E71">
      <w:pPr>
        <w:pStyle w:val="ListParagraph"/>
        <w:numPr>
          <w:ilvl w:val="0"/>
          <w:numId w:val="1"/>
        </w:numPr>
        <w:rPr>
          <w:rFonts w:ascii="Arial" w:hAnsi="Arial"/>
          <w:bCs/>
        </w:rPr>
      </w:pPr>
      <w:r w:rsidRPr="00EE53C2">
        <w:rPr>
          <w:rFonts w:ascii="Arial" w:hAnsi="Arial"/>
          <w:b/>
        </w:rPr>
        <w:t>College of Nursing</w:t>
      </w:r>
      <w:r w:rsidR="00395C1A">
        <w:rPr>
          <w:rFonts w:ascii="Arial" w:hAnsi="Arial"/>
          <w:b/>
        </w:rPr>
        <w:t xml:space="preserve">: </w:t>
      </w:r>
      <w:r w:rsidR="00395C1A" w:rsidRPr="00DD6A70">
        <w:rPr>
          <w:rFonts w:ascii="Arial" w:hAnsi="Arial"/>
          <w:bCs/>
        </w:rPr>
        <w:t>new assistant dean, continuing course revisions</w:t>
      </w:r>
    </w:p>
    <w:p w14:paraId="13D2B211" w14:textId="1C90A382" w:rsidR="00B81E71" w:rsidRPr="00EE53C2" w:rsidRDefault="00B81E71" w:rsidP="00B81E71">
      <w:pPr>
        <w:pStyle w:val="ListParagraph"/>
        <w:numPr>
          <w:ilvl w:val="0"/>
          <w:numId w:val="1"/>
        </w:numPr>
        <w:rPr>
          <w:rFonts w:ascii="Arial" w:hAnsi="Arial"/>
          <w:b/>
        </w:rPr>
      </w:pPr>
      <w:r w:rsidRPr="00EE53C2">
        <w:rPr>
          <w:rFonts w:ascii="Arial" w:hAnsi="Arial"/>
          <w:b/>
        </w:rPr>
        <w:t>Colorado School of Public Health</w:t>
      </w:r>
      <w:r w:rsidR="00395C1A">
        <w:rPr>
          <w:rFonts w:ascii="Arial" w:hAnsi="Arial"/>
          <w:b/>
        </w:rPr>
        <w:t xml:space="preserve">:  </w:t>
      </w:r>
      <w:r w:rsidR="00DD6A70" w:rsidRPr="00DD6A70">
        <w:rPr>
          <w:rFonts w:ascii="Arial" w:hAnsi="Arial"/>
          <w:bCs/>
        </w:rPr>
        <w:t>2–3-year curriculum updates will be happening.</w:t>
      </w:r>
      <w:r w:rsidR="00DD6A70">
        <w:rPr>
          <w:rFonts w:ascii="Arial" w:hAnsi="Arial"/>
          <w:b/>
        </w:rPr>
        <w:t xml:space="preserve"> </w:t>
      </w:r>
    </w:p>
    <w:p w14:paraId="1505FFE8" w14:textId="1126FE8C" w:rsidR="00B81E71" w:rsidRDefault="00B81E71" w:rsidP="00B81E71">
      <w:pPr>
        <w:pStyle w:val="ListParagraph"/>
        <w:numPr>
          <w:ilvl w:val="0"/>
          <w:numId w:val="1"/>
        </w:numPr>
        <w:rPr>
          <w:rFonts w:ascii="Arial" w:hAnsi="Arial"/>
          <w:b/>
        </w:rPr>
      </w:pPr>
      <w:r w:rsidRPr="00EE53C2">
        <w:rPr>
          <w:rFonts w:ascii="Arial" w:hAnsi="Arial"/>
          <w:b/>
        </w:rPr>
        <w:t>Graduate School</w:t>
      </w:r>
      <w:r w:rsidR="00DD6A70">
        <w:rPr>
          <w:rFonts w:ascii="Arial" w:hAnsi="Arial"/>
          <w:b/>
        </w:rPr>
        <w:t xml:space="preserve">: </w:t>
      </w:r>
      <w:r w:rsidR="00DD6A70" w:rsidRPr="00DD6A70">
        <w:rPr>
          <w:rFonts w:ascii="Arial" w:hAnsi="Arial"/>
          <w:bCs/>
        </w:rPr>
        <w:t>certificate program support, spring graduation is upcoming, trying to alleviate concerns</w:t>
      </w:r>
    </w:p>
    <w:p w14:paraId="223736EF" w14:textId="6CDC447B" w:rsidR="00B81E71" w:rsidRPr="00DD6A70" w:rsidRDefault="00B81E71" w:rsidP="00B81E71">
      <w:pPr>
        <w:pStyle w:val="ListParagraph"/>
        <w:numPr>
          <w:ilvl w:val="0"/>
          <w:numId w:val="1"/>
        </w:numPr>
        <w:rPr>
          <w:rFonts w:ascii="Arial" w:hAnsi="Arial"/>
          <w:bCs/>
        </w:rPr>
      </w:pPr>
      <w:r>
        <w:rPr>
          <w:rFonts w:ascii="Arial" w:hAnsi="Arial"/>
          <w:b/>
        </w:rPr>
        <w:t>School of Medicine</w:t>
      </w:r>
      <w:r w:rsidR="00DD6A70">
        <w:rPr>
          <w:rFonts w:ascii="Arial" w:hAnsi="Arial"/>
          <w:b/>
        </w:rPr>
        <w:t xml:space="preserve">: </w:t>
      </w:r>
      <w:r w:rsidR="00DD6A70" w:rsidRPr="00DD6A70">
        <w:rPr>
          <w:rFonts w:ascii="Arial" w:hAnsi="Arial"/>
          <w:bCs/>
        </w:rPr>
        <w:t xml:space="preserve">Faculty Senate recently approved CHAPA Program (master’s degree Option); Dean is giving state of the </w:t>
      </w:r>
      <w:proofErr w:type="gramStart"/>
      <w:r w:rsidR="00DD6A70" w:rsidRPr="00DD6A70">
        <w:rPr>
          <w:rFonts w:ascii="Arial" w:hAnsi="Arial"/>
          <w:bCs/>
        </w:rPr>
        <w:t>School</w:t>
      </w:r>
      <w:proofErr w:type="gramEnd"/>
      <w:r w:rsidR="00DD6A70" w:rsidRPr="00DD6A70">
        <w:rPr>
          <w:rFonts w:ascii="Arial" w:hAnsi="Arial"/>
          <w:bCs/>
        </w:rPr>
        <w:t xml:space="preserve"> address tomorrow (funds flow model); Rules and Governance Committee has convened – looking at </w:t>
      </w:r>
      <w:r w:rsidR="00DD6A70" w:rsidRPr="00DD6A70">
        <w:rPr>
          <w:rFonts w:ascii="Arial" w:hAnsi="Arial"/>
          <w:bCs/>
        </w:rPr>
        <w:lastRenderedPageBreak/>
        <w:t xml:space="preserve">the SODM Model for guidance; GME House </w:t>
      </w:r>
      <w:r w:rsidR="00DD6A70">
        <w:rPr>
          <w:rFonts w:ascii="Arial" w:hAnsi="Arial"/>
          <w:bCs/>
        </w:rPr>
        <w:t>S</w:t>
      </w:r>
      <w:r w:rsidR="00DD6A70" w:rsidRPr="00DD6A70">
        <w:rPr>
          <w:rFonts w:ascii="Arial" w:hAnsi="Arial"/>
          <w:bCs/>
        </w:rPr>
        <w:t xml:space="preserve">taff Assn. has requested a collective bargaining agreement with the SOM; </w:t>
      </w:r>
      <w:r w:rsidR="00DD6A70">
        <w:rPr>
          <w:rFonts w:ascii="Arial" w:hAnsi="Arial"/>
          <w:bCs/>
        </w:rPr>
        <w:t>Dr. Port has been awarded Emeritus Status</w:t>
      </w:r>
    </w:p>
    <w:p w14:paraId="3B432586" w14:textId="66C9D45E" w:rsidR="00B81E71" w:rsidRPr="00752693" w:rsidRDefault="00B81E71" w:rsidP="00B81E71">
      <w:pPr>
        <w:pStyle w:val="ListParagraph"/>
        <w:numPr>
          <w:ilvl w:val="0"/>
          <w:numId w:val="1"/>
        </w:numPr>
        <w:rPr>
          <w:rFonts w:ascii="Arial" w:hAnsi="Arial"/>
          <w:bCs/>
        </w:rPr>
      </w:pPr>
      <w:r w:rsidRPr="00EE53C2">
        <w:rPr>
          <w:rFonts w:ascii="Arial" w:hAnsi="Arial"/>
          <w:b/>
        </w:rPr>
        <w:t>Strauss Health Sciences Library</w:t>
      </w:r>
      <w:r w:rsidR="00DD6A70">
        <w:rPr>
          <w:rFonts w:ascii="Arial" w:hAnsi="Arial"/>
          <w:b/>
        </w:rPr>
        <w:t xml:space="preserve">: </w:t>
      </w:r>
      <w:r w:rsidR="00DD6A70" w:rsidRPr="00752693">
        <w:rPr>
          <w:rFonts w:ascii="Arial" w:hAnsi="Arial"/>
          <w:bCs/>
        </w:rPr>
        <w:t>New England School of Medicine AI Journal</w:t>
      </w:r>
      <w:r w:rsidR="00752693" w:rsidRPr="00752693">
        <w:rPr>
          <w:rFonts w:ascii="Arial" w:hAnsi="Arial"/>
          <w:bCs/>
        </w:rPr>
        <w:t xml:space="preserve"> is available now and can be accessed through the </w:t>
      </w:r>
      <w:proofErr w:type="gramStart"/>
      <w:r w:rsidR="00752693" w:rsidRPr="00752693">
        <w:rPr>
          <w:rFonts w:ascii="Arial" w:hAnsi="Arial"/>
          <w:bCs/>
        </w:rPr>
        <w:t>Library</w:t>
      </w:r>
      <w:proofErr w:type="gramEnd"/>
      <w:r w:rsidR="00752693" w:rsidRPr="00752693">
        <w:rPr>
          <w:rFonts w:ascii="Arial" w:hAnsi="Arial"/>
          <w:bCs/>
        </w:rPr>
        <w:t xml:space="preserve"> home page. </w:t>
      </w:r>
    </w:p>
    <w:p w14:paraId="1A035016" w14:textId="66FE9A08" w:rsidR="00B81E71" w:rsidRPr="00EE53C2" w:rsidRDefault="00B81E71" w:rsidP="00B81E71">
      <w:pPr>
        <w:pStyle w:val="ListParagraph"/>
        <w:numPr>
          <w:ilvl w:val="0"/>
          <w:numId w:val="1"/>
        </w:numPr>
        <w:rPr>
          <w:rFonts w:ascii="Arial" w:hAnsi="Arial"/>
          <w:b/>
        </w:rPr>
      </w:pPr>
      <w:r w:rsidRPr="00EE53C2">
        <w:rPr>
          <w:rFonts w:ascii="Arial" w:hAnsi="Arial"/>
          <w:b/>
        </w:rPr>
        <w:t>Retired Faculty Association</w:t>
      </w:r>
      <w:r w:rsidR="00752693">
        <w:rPr>
          <w:rFonts w:ascii="Arial" w:hAnsi="Arial"/>
          <w:b/>
        </w:rPr>
        <w:t xml:space="preserve">:  </w:t>
      </w:r>
      <w:r w:rsidR="00752693" w:rsidRPr="00752693">
        <w:rPr>
          <w:rFonts w:ascii="Arial" w:hAnsi="Arial"/>
          <w:bCs/>
        </w:rPr>
        <w:t>Meeting with EVC ASA Office; lunches a few times/</w:t>
      </w:r>
      <w:proofErr w:type="gramStart"/>
      <w:r w:rsidR="00752693" w:rsidRPr="00752693">
        <w:rPr>
          <w:rFonts w:ascii="Arial" w:hAnsi="Arial"/>
          <w:bCs/>
        </w:rPr>
        <w:t>year</w:t>
      </w:r>
      <w:proofErr w:type="gramEnd"/>
      <w:r w:rsidR="00752693" w:rsidRPr="00752693">
        <w:rPr>
          <w:rFonts w:ascii="Arial" w:hAnsi="Arial"/>
          <w:bCs/>
        </w:rPr>
        <w:t>, working to get a list together – Maureen stated that she wanted to move forward with email.  2/6 meeting – would like to survey faculty – organize a website/newsletter</w:t>
      </w:r>
      <w:r w:rsidR="00752693">
        <w:rPr>
          <w:rFonts w:ascii="Arial" w:hAnsi="Arial"/>
          <w:bCs/>
        </w:rPr>
        <w:t xml:space="preserve">. They would like to get the retired faculty back on campus.  Many clinical trials need aging controls.  This group hasn’t been represented since COVID.  This group would like to let people know what their benefits are.  </w:t>
      </w:r>
    </w:p>
    <w:p w14:paraId="0C241DA2" w14:textId="0F5DD981" w:rsidR="00B81E71" w:rsidRPr="00752693" w:rsidRDefault="00B81E71" w:rsidP="00B81E71">
      <w:pPr>
        <w:pStyle w:val="ListParagraph"/>
        <w:numPr>
          <w:ilvl w:val="0"/>
          <w:numId w:val="1"/>
        </w:numPr>
        <w:rPr>
          <w:rFonts w:ascii="Arial" w:hAnsi="Arial"/>
          <w:bCs/>
        </w:rPr>
      </w:pPr>
      <w:r w:rsidRPr="00EE53C2">
        <w:rPr>
          <w:rFonts w:ascii="Arial" w:hAnsi="Arial"/>
          <w:b/>
        </w:rPr>
        <w:t>Skaggs School of Pharmacy and Pharmaceutical Sciences</w:t>
      </w:r>
      <w:r w:rsidR="00752693">
        <w:rPr>
          <w:rFonts w:ascii="Arial" w:hAnsi="Arial"/>
          <w:b/>
        </w:rPr>
        <w:t xml:space="preserve">: </w:t>
      </w:r>
      <w:r w:rsidR="00752693" w:rsidRPr="00752693">
        <w:rPr>
          <w:rFonts w:ascii="Arial" w:hAnsi="Arial"/>
          <w:bCs/>
        </w:rPr>
        <w:t>Not represented</w:t>
      </w:r>
    </w:p>
    <w:p w14:paraId="609187D2" w14:textId="4F61A9DF" w:rsidR="00B81E71" w:rsidRPr="000707A4" w:rsidRDefault="00B81E71" w:rsidP="00B81E71">
      <w:pPr>
        <w:pStyle w:val="ListParagraph"/>
        <w:numPr>
          <w:ilvl w:val="0"/>
          <w:numId w:val="1"/>
        </w:numPr>
        <w:rPr>
          <w:rFonts w:ascii="Arial" w:hAnsi="Arial"/>
          <w:bCs/>
        </w:rPr>
      </w:pPr>
      <w:r w:rsidRPr="00EE53C2">
        <w:rPr>
          <w:rFonts w:ascii="Arial" w:hAnsi="Arial"/>
          <w:b/>
        </w:rPr>
        <w:t>CU Anschutz Staff Council</w:t>
      </w:r>
      <w:r w:rsidR="00752693">
        <w:rPr>
          <w:rFonts w:ascii="Arial" w:hAnsi="Arial"/>
          <w:b/>
        </w:rPr>
        <w:t xml:space="preserve">: </w:t>
      </w:r>
      <w:r w:rsidR="00752693" w:rsidRPr="000707A4">
        <w:rPr>
          <w:rFonts w:ascii="Arial" w:hAnsi="Arial"/>
          <w:bCs/>
        </w:rPr>
        <w:t xml:space="preserve">Working with committees </w:t>
      </w:r>
      <w:r w:rsidR="000707A4" w:rsidRPr="000707A4">
        <w:rPr>
          <w:rFonts w:ascii="Arial" w:hAnsi="Arial"/>
          <w:bCs/>
        </w:rPr>
        <w:t>to get a larger presence on campus and improve communication.</w:t>
      </w:r>
      <w:r w:rsidR="000707A4">
        <w:rPr>
          <w:rFonts w:ascii="Arial" w:hAnsi="Arial"/>
          <w:bCs/>
        </w:rPr>
        <w:t xml:space="preserve">  Nominate staff for system staff excellence awards – nominees will be nominated.  </w:t>
      </w:r>
    </w:p>
    <w:p w14:paraId="4A14776D" w14:textId="11B25B5B" w:rsidR="00B81E71" w:rsidRDefault="00B81E71" w:rsidP="00B81E71">
      <w:pPr>
        <w:pStyle w:val="ListParagraph"/>
        <w:numPr>
          <w:ilvl w:val="0"/>
          <w:numId w:val="1"/>
        </w:numPr>
        <w:rPr>
          <w:rFonts w:ascii="Arial" w:hAnsi="Arial"/>
          <w:b/>
        </w:rPr>
      </w:pPr>
      <w:r w:rsidRPr="00EE53C2">
        <w:rPr>
          <w:rFonts w:ascii="Arial" w:hAnsi="Arial"/>
          <w:b/>
        </w:rPr>
        <w:t>CU Anschutz Student Senate</w:t>
      </w:r>
      <w:r w:rsidR="000707A4">
        <w:rPr>
          <w:rFonts w:ascii="Arial" w:hAnsi="Arial"/>
          <w:bCs/>
        </w:rPr>
        <w:t xml:space="preserve"> will be offering survey to Faculty and Staff – Greg </w:t>
      </w:r>
    </w:p>
    <w:p w14:paraId="0AA89EB9" w14:textId="77777777" w:rsidR="00B81E71" w:rsidRPr="00B81E71" w:rsidRDefault="00B81E71" w:rsidP="00035EA5">
      <w:pPr>
        <w:pStyle w:val="MediumGrid1-Accent21"/>
        <w:ind w:left="0"/>
        <w:rPr>
          <w:rFonts w:ascii="Arial" w:eastAsia="Helvetica" w:hAnsi="Arial" w:cs="Arial"/>
          <w:b/>
        </w:rPr>
      </w:pPr>
    </w:p>
    <w:p w14:paraId="01DDE0C6" w14:textId="543D6943" w:rsidR="00B81E71" w:rsidRPr="00B81E71" w:rsidRDefault="00B81E71" w:rsidP="00B81E71">
      <w:pPr>
        <w:pStyle w:val="MediumGrid1-Accent21"/>
        <w:ind w:left="1440" w:hanging="1440"/>
        <w:rPr>
          <w:rFonts w:ascii="Arial" w:eastAsia="Helvetica" w:hAnsi="Arial" w:cs="Arial"/>
          <w:b/>
        </w:rPr>
      </w:pPr>
      <w:r w:rsidRPr="00B81E71">
        <w:rPr>
          <w:rFonts w:ascii="Arial" w:eastAsia="Helvetica" w:hAnsi="Arial" w:cs="Arial"/>
          <w:b/>
        </w:rPr>
        <w:t xml:space="preserve">12:45 p.m. (flexible based on </w:t>
      </w:r>
      <w:r w:rsidR="0073505B">
        <w:rPr>
          <w:rFonts w:ascii="Arial" w:eastAsia="Helvetica" w:hAnsi="Arial" w:cs="Arial"/>
          <w:b/>
        </w:rPr>
        <w:t>other</w:t>
      </w:r>
      <w:r w:rsidRPr="00B81E71">
        <w:rPr>
          <w:rFonts w:ascii="Arial" w:eastAsia="Helvetica" w:hAnsi="Arial" w:cs="Arial"/>
          <w:b/>
        </w:rPr>
        <w:t xml:space="preserve"> discussion) Other campus entity </w:t>
      </w:r>
      <w:proofErr w:type="gramStart"/>
      <w:r w:rsidRPr="00B81E71">
        <w:rPr>
          <w:rFonts w:ascii="Arial" w:eastAsia="Helvetica" w:hAnsi="Arial" w:cs="Arial"/>
          <w:b/>
        </w:rPr>
        <w:t>updates;</w:t>
      </w:r>
      <w:proofErr w:type="gramEnd"/>
    </w:p>
    <w:p w14:paraId="3804BCEF" w14:textId="29EE0865" w:rsidR="00B81E71" w:rsidRDefault="00B81E71" w:rsidP="0073505B">
      <w:pPr>
        <w:pStyle w:val="MediumGrid1-Accent21"/>
        <w:ind w:left="2880" w:hanging="1440"/>
        <w:rPr>
          <w:rFonts w:ascii="Arial" w:eastAsia="Helvetica" w:hAnsi="Arial" w:cs="Arial"/>
          <w:b/>
        </w:rPr>
      </w:pPr>
      <w:r w:rsidRPr="00B81E71">
        <w:rPr>
          <w:rFonts w:ascii="Arial" w:eastAsia="Helvetica" w:hAnsi="Arial" w:cs="Arial"/>
          <w:b/>
        </w:rPr>
        <w:t>•</w:t>
      </w:r>
      <w:r w:rsidR="0073505B">
        <w:rPr>
          <w:rFonts w:ascii="Arial" w:eastAsia="Helvetica" w:hAnsi="Arial" w:cs="Arial"/>
          <w:b/>
        </w:rPr>
        <w:t xml:space="preserve"> </w:t>
      </w:r>
      <w:r w:rsidRPr="00B81E71">
        <w:rPr>
          <w:rFonts w:ascii="Arial" w:eastAsia="Helvetica" w:hAnsi="Arial" w:cs="Arial"/>
          <w:b/>
        </w:rPr>
        <w:t xml:space="preserve">Randy Repola </w:t>
      </w:r>
    </w:p>
    <w:p w14:paraId="1C9E0AC7" w14:textId="7D87546F" w:rsidR="000707A4" w:rsidRPr="000707A4" w:rsidRDefault="000707A4" w:rsidP="000707A4">
      <w:pPr>
        <w:pStyle w:val="MediumGrid1-Accent21"/>
        <w:ind w:left="2880" w:hanging="720"/>
        <w:rPr>
          <w:rFonts w:ascii="Arial" w:eastAsia="Helvetica" w:hAnsi="Arial" w:cs="Arial"/>
          <w:bCs/>
        </w:rPr>
      </w:pPr>
      <w:r w:rsidRPr="000707A4">
        <w:rPr>
          <w:rFonts w:ascii="Arial" w:eastAsia="Helvetica" w:hAnsi="Arial" w:cs="Arial"/>
          <w:bCs/>
        </w:rPr>
        <w:t xml:space="preserve">Local law enforcement does not enforce immigration law. </w:t>
      </w:r>
    </w:p>
    <w:p w14:paraId="5D225A3C" w14:textId="2A567F55" w:rsidR="00B81E71" w:rsidRDefault="00B81E71" w:rsidP="0073505B">
      <w:pPr>
        <w:pStyle w:val="MediumGrid1-Accent21"/>
        <w:ind w:left="2880" w:hanging="1440"/>
        <w:rPr>
          <w:rFonts w:ascii="Arial" w:eastAsia="Helvetica" w:hAnsi="Arial" w:cs="Arial"/>
          <w:b/>
        </w:rPr>
      </w:pPr>
      <w:r w:rsidRPr="00B81E71">
        <w:rPr>
          <w:rFonts w:ascii="Arial" w:eastAsia="Helvetica" w:hAnsi="Arial" w:cs="Arial"/>
          <w:b/>
        </w:rPr>
        <w:t>•</w:t>
      </w:r>
      <w:r w:rsidR="0073505B">
        <w:rPr>
          <w:rFonts w:ascii="Arial" w:eastAsia="Helvetica" w:hAnsi="Arial" w:cs="Arial"/>
          <w:b/>
        </w:rPr>
        <w:t xml:space="preserve"> </w:t>
      </w:r>
      <w:r w:rsidRPr="00B81E71">
        <w:rPr>
          <w:rFonts w:ascii="Arial" w:eastAsia="Helvetica" w:hAnsi="Arial" w:cs="Arial"/>
          <w:b/>
        </w:rPr>
        <w:t xml:space="preserve">Neil Krauss </w:t>
      </w:r>
    </w:p>
    <w:p w14:paraId="7D52F083" w14:textId="11779AB1" w:rsidR="000707A4" w:rsidRDefault="000707A4" w:rsidP="000707A4">
      <w:pPr>
        <w:pStyle w:val="MediumGrid1-Accent21"/>
        <w:ind w:left="2880" w:hanging="720"/>
        <w:rPr>
          <w:rFonts w:ascii="Arial" w:eastAsia="Helvetica" w:hAnsi="Arial" w:cs="Arial"/>
          <w:bCs/>
        </w:rPr>
      </w:pPr>
      <w:r>
        <w:rPr>
          <w:rFonts w:ascii="Arial" w:eastAsia="Helvetica" w:hAnsi="Arial" w:cs="Arial"/>
          <w:bCs/>
        </w:rPr>
        <w:t>Office of Government Relations (system) has federal updates posted on their website.</w:t>
      </w:r>
    </w:p>
    <w:p w14:paraId="44FB0606" w14:textId="77777777" w:rsidR="000707A4" w:rsidRPr="000707A4" w:rsidRDefault="000707A4" w:rsidP="000707A4">
      <w:pPr>
        <w:pStyle w:val="MediumGrid1-Accent21"/>
        <w:ind w:left="2880" w:hanging="720"/>
        <w:rPr>
          <w:rFonts w:ascii="Arial" w:eastAsia="Helvetica" w:hAnsi="Arial" w:cs="Arial"/>
          <w:bCs/>
        </w:rPr>
      </w:pPr>
    </w:p>
    <w:p w14:paraId="09ECA404" w14:textId="152ED587" w:rsidR="00B81E71" w:rsidRDefault="00B81E71" w:rsidP="0073505B">
      <w:pPr>
        <w:pStyle w:val="MediumGrid1-Accent21"/>
        <w:ind w:left="2880" w:hanging="1440"/>
        <w:rPr>
          <w:rFonts w:ascii="Arial" w:eastAsia="Helvetica" w:hAnsi="Arial" w:cs="Arial"/>
          <w:b/>
        </w:rPr>
      </w:pPr>
      <w:r w:rsidRPr="00B81E71">
        <w:rPr>
          <w:rFonts w:ascii="Arial" w:eastAsia="Helvetica" w:hAnsi="Arial" w:cs="Arial"/>
          <w:b/>
        </w:rPr>
        <w:t>•</w:t>
      </w:r>
      <w:r w:rsidR="0073505B">
        <w:rPr>
          <w:rFonts w:ascii="Arial" w:eastAsia="Helvetica" w:hAnsi="Arial" w:cs="Arial"/>
          <w:b/>
        </w:rPr>
        <w:t xml:space="preserve"> </w:t>
      </w:r>
      <w:r w:rsidRPr="00B81E71">
        <w:rPr>
          <w:rFonts w:ascii="Arial" w:eastAsia="Helvetica" w:hAnsi="Arial" w:cs="Arial"/>
          <w:b/>
        </w:rPr>
        <w:t xml:space="preserve">Jarrett Smith </w:t>
      </w:r>
    </w:p>
    <w:p w14:paraId="357A1775" w14:textId="27C5D937" w:rsidR="000707A4" w:rsidRPr="000707A4" w:rsidRDefault="000707A4" w:rsidP="000707A4">
      <w:pPr>
        <w:pStyle w:val="MediumGrid1-Accent21"/>
        <w:ind w:left="2880" w:hanging="720"/>
        <w:rPr>
          <w:rFonts w:ascii="Arial" w:eastAsia="Helvetica" w:hAnsi="Arial" w:cs="Arial"/>
          <w:bCs/>
        </w:rPr>
      </w:pPr>
      <w:r>
        <w:rPr>
          <w:rFonts w:ascii="Arial" w:eastAsia="Helvetica" w:hAnsi="Arial" w:cs="Arial"/>
          <w:bCs/>
        </w:rPr>
        <w:t xml:space="preserve">Energy Master Plan first step towards getting emissions to 0 by 2050.  Climate Master Plan is also being undertaken and will </w:t>
      </w:r>
      <w:r w:rsidR="00A96A14">
        <w:rPr>
          <w:rFonts w:ascii="Arial" w:eastAsia="Helvetica" w:hAnsi="Arial" w:cs="Arial"/>
          <w:bCs/>
        </w:rPr>
        <w:t>be more of a culture study.</w:t>
      </w:r>
    </w:p>
    <w:p w14:paraId="42988E5E" w14:textId="77777777" w:rsidR="00B81E71" w:rsidRPr="00B81E71" w:rsidRDefault="00B81E71" w:rsidP="00B81E71">
      <w:pPr>
        <w:pStyle w:val="MediumGrid1-Accent21"/>
        <w:ind w:left="1440" w:hanging="1440"/>
        <w:rPr>
          <w:rFonts w:ascii="Arial" w:eastAsia="Helvetica" w:hAnsi="Arial" w:cs="Arial"/>
          <w:b/>
        </w:rPr>
      </w:pPr>
    </w:p>
    <w:p w14:paraId="09ED2F04" w14:textId="483539E4" w:rsidR="00C8446B" w:rsidRPr="00F07D28" w:rsidRDefault="00B81E71" w:rsidP="00F07D28">
      <w:pPr>
        <w:pStyle w:val="MediumGrid1-Accent21"/>
        <w:ind w:left="1440" w:hanging="1440"/>
        <w:rPr>
          <w:rFonts w:ascii="Arial" w:eastAsia="Helvetica" w:hAnsi="Arial" w:cs="Arial"/>
          <w:b/>
        </w:rPr>
        <w:sectPr w:rsidR="00C8446B" w:rsidRPr="00F07D28">
          <w:pgSz w:w="12240" w:h="15840"/>
          <w:pgMar w:top="720" w:right="720" w:bottom="720" w:left="720" w:header="720" w:footer="720" w:gutter="0"/>
          <w:cols w:space="720"/>
        </w:sectPr>
      </w:pPr>
      <w:r w:rsidRPr="00B81E71">
        <w:rPr>
          <w:rFonts w:ascii="Arial" w:eastAsia="Helvetica" w:hAnsi="Arial" w:cs="Arial"/>
          <w:b/>
        </w:rPr>
        <w:t xml:space="preserve">1:00 p.m. </w:t>
      </w:r>
      <w:r w:rsidR="00F07D28" w:rsidRPr="00B81E71">
        <w:rPr>
          <w:rFonts w:ascii="Arial" w:eastAsia="Helvetica" w:hAnsi="Arial" w:cs="Arial"/>
          <w:b/>
        </w:rPr>
        <w:t>adjo</w:t>
      </w:r>
      <w:r w:rsidR="00F07D28">
        <w:rPr>
          <w:rFonts w:ascii="Arial" w:eastAsia="Helvetica" w:hAnsi="Arial" w:cs="Arial"/>
          <w:b/>
        </w:rPr>
        <w:t>urn</w:t>
      </w:r>
    </w:p>
    <w:p w14:paraId="611D14EA" w14:textId="77777777" w:rsidR="00C8446B" w:rsidRDefault="00C8446B" w:rsidP="00C8446B">
      <w:pPr>
        <w:rPr>
          <w:rFonts w:ascii="Arial" w:hAnsi="Arial"/>
        </w:rPr>
        <w:sectPr w:rsidR="00C8446B">
          <w:type w:val="continuous"/>
          <w:pgSz w:w="12240" w:h="15840"/>
          <w:pgMar w:top="720" w:right="720" w:bottom="720" w:left="720" w:header="720" w:footer="720" w:gutter="0"/>
          <w:cols w:space="720"/>
        </w:sectPr>
      </w:pPr>
    </w:p>
    <w:p w14:paraId="33B51F12" w14:textId="77777777" w:rsidR="000E2EAA" w:rsidRDefault="000E2EAA" w:rsidP="00F07D28"/>
    <w:sectPr w:rsidR="000E2E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62C5E"/>
    <w:multiLevelType w:val="hybridMultilevel"/>
    <w:tmpl w:val="99AE1F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310476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46B"/>
    <w:rsid w:val="00035EA5"/>
    <w:rsid w:val="000707A4"/>
    <w:rsid w:val="00073BE1"/>
    <w:rsid w:val="000C64BC"/>
    <w:rsid w:val="000D4951"/>
    <w:rsid w:val="000E2EAA"/>
    <w:rsid w:val="00155D41"/>
    <w:rsid w:val="001C10ED"/>
    <w:rsid w:val="00255962"/>
    <w:rsid w:val="00391992"/>
    <w:rsid w:val="00395C1A"/>
    <w:rsid w:val="004B65FF"/>
    <w:rsid w:val="005034ED"/>
    <w:rsid w:val="005344BB"/>
    <w:rsid w:val="00581D92"/>
    <w:rsid w:val="005A5154"/>
    <w:rsid w:val="00635AE9"/>
    <w:rsid w:val="00691C89"/>
    <w:rsid w:val="007027ED"/>
    <w:rsid w:val="0073505B"/>
    <w:rsid w:val="00752693"/>
    <w:rsid w:val="007E1BD2"/>
    <w:rsid w:val="0080444B"/>
    <w:rsid w:val="0081514A"/>
    <w:rsid w:val="0089144C"/>
    <w:rsid w:val="008D5923"/>
    <w:rsid w:val="008F5BCA"/>
    <w:rsid w:val="00A454D0"/>
    <w:rsid w:val="00A96A14"/>
    <w:rsid w:val="00AC4AE9"/>
    <w:rsid w:val="00B81E71"/>
    <w:rsid w:val="00C8446B"/>
    <w:rsid w:val="00DA7A94"/>
    <w:rsid w:val="00DD6A70"/>
    <w:rsid w:val="00E217BF"/>
    <w:rsid w:val="00F07D28"/>
    <w:rsid w:val="00F151E0"/>
    <w:rsid w:val="00FF5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4DFC2"/>
  <w15:chartTrackingRefBased/>
  <w15:docId w15:val="{3CA46D7D-7D9C-584A-90DA-5E423F8A4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46B"/>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99"/>
    <w:qFormat/>
    <w:rsid w:val="00C8446B"/>
    <w:pPr>
      <w:ind w:left="720"/>
      <w:contextualSpacing/>
    </w:pPr>
  </w:style>
  <w:style w:type="paragraph" w:styleId="ListParagraph">
    <w:name w:val="List Paragraph"/>
    <w:basedOn w:val="Normal"/>
    <w:uiPriority w:val="34"/>
    <w:qFormat/>
    <w:rsid w:val="00B81E71"/>
    <w:pPr>
      <w:ind w:left="720"/>
      <w:contextualSpacing/>
    </w:pPr>
  </w:style>
  <w:style w:type="character" w:styleId="Hyperlink">
    <w:name w:val="Hyperlink"/>
    <w:basedOn w:val="DefaultParagraphFont"/>
    <w:uiPriority w:val="99"/>
    <w:unhideWhenUsed/>
    <w:rsid w:val="00E217BF"/>
    <w:rPr>
      <w:color w:val="0563C1" w:themeColor="hyperlink"/>
      <w:u w:val="single"/>
    </w:rPr>
  </w:style>
  <w:style w:type="character" w:styleId="UnresolvedMention">
    <w:name w:val="Unresolved Mention"/>
    <w:basedOn w:val="DefaultParagraphFont"/>
    <w:uiPriority w:val="99"/>
    <w:semiHidden/>
    <w:unhideWhenUsed/>
    <w:rsid w:val="00E217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77254">
      <w:bodyDiv w:val="1"/>
      <w:marLeft w:val="0"/>
      <w:marRight w:val="0"/>
      <w:marTop w:val="0"/>
      <w:marBottom w:val="0"/>
      <w:divBdr>
        <w:top w:val="none" w:sz="0" w:space="0" w:color="auto"/>
        <w:left w:val="none" w:sz="0" w:space="0" w:color="auto"/>
        <w:bottom w:val="none" w:sz="0" w:space="0" w:color="auto"/>
        <w:right w:val="none" w:sz="0" w:space="0" w:color="auto"/>
      </w:divBdr>
    </w:div>
    <w:div w:id="24399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cdenver.zoom.us/j/96018940437?from=addo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Thomason Larsen, Ethelyn</dc:creator>
  <cp:keywords/>
  <dc:description/>
  <cp:lastModifiedBy>Waite, Margo</cp:lastModifiedBy>
  <cp:revision>2</cp:revision>
  <dcterms:created xsi:type="dcterms:W3CDTF">2025-01-28T20:00:00Z</dcterms:created>
  <dcterms:modified xsi:type="dcterms:W3CDTF">2025-01-28T20:00:00Z</dcterms:modified>
</cp:coreProperties>
</file>