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66B8" w14:textId="0263630A" w:rsidR="00A94FE4" w:rsidRPr="00A94FE4" w:rsidRDefault="00A94FE4" w:rsidP="0044293F">
      <w:pPr>
        <w:rPr>
          <w:b/>
          <w:bCs/>
          <w:sz w:val="24"/>
          <w:szCs w:val="24"/>
        </w:rPr>
      </w:pPr>
      <w:r w:rsidRPr="00A94FE4">
        <w:rPr>
          <w:b/>
          <w:bCs/>
          <w:sz w:val="24"/>
          <w:szCs w:val="24"/>
        </w:rPr>
        <w:t>The President’s Sustainable Solutions Challenge encourages student-led innovation in sustainability on CU campuses. Students with ideas for sustainability innovations on their campus will compete for up to $2500 in cash prizes while gaining experience in leadership, entrepreneurship, and social enterprise. If you have an idea for improving environmental quality, economic and resource efficiency, and/or social equity on your campus, visit your campus challenge site.</w:t>
      </w:r>
    </w:p>
    <w:p w14:paraId="2F1DF720" w14:textId="410B5CDD" w:rsidR="0044293F" w:rsidRPr="002C0909" w:rsidRDefault="0044293F" w:rsidP="0044293F">
      <w:pPr>
        <w:rPr>
          <w:b/>
          <w:bCs/>
          <w:sz w:val="24"/>
          <w:szCs w:val="24"/>
        </w:rPr>
      </w:pPr>
      <w:r w:rsidRPr="002C0909">
        <w:rPr>
          <w:b/>
          <w:bCs/>
          <w:sz w:val="24"/>
          <w:szCs w:val="24"/>
          <w:u w:val="single"/>
        </w:rPr>
        <w:t>CU</w:t>
      </w:r>
      <w:r w:rsidR="006A58E8" w:rsidRPr="002C0909">
        <w:rPr>
          <w:b/>
          <w:bCs/>
          <w:sz w:val="24"/>
          <w:szCs w:val="24"/>
          <w:u w:val="single"/>
        </w:rPr>
        <w:t xml:space="preserve"> Anschutz</w:t>
      </w:r>
      <w:r w:rsidR="0065677F" w:rsidRPr="002C0909">
        <w:rPr>
          <w:b/>
          <w:bCs/>
          <w:sz w:val="24"/>
          <w:szCs w:val="24"/>
          <w:u w:val="single"/>
        </w:rPr>
        <w:t>’</w:t>
      </w:r>
      <w:r w:rsidRPr="002C0909">
        <w:rPr>
          <w:b/>
          <w:bCs/>
          <w:sz w:val="24"/>
          <w:szCs w:val="24"/>
          <w:u w:val="single"/>
        </w:rPr>
        <w:t xml:space="preserve"> President’s Sustainable Solutions Challenge</w:t>
      </w:r>
      <w:r w:rsidRPr="002C0909">
        <w:rPr>
          <w:b/>
          <w:bCs/>
          <w:sz w:val="24"/>
          <w:szCs w:val="24"/>
        </w:rPr>
        <w:t xml:space="preserve">: We invite all interested individuals and teams to participate in the 2024 version of the PSSC. If you have an idea that can affect sustainability, climate change efforts, human health &amp; climate issues, etc., you </w:t>
      </w:r>
      <w:r w:rsidR="00DB0E89" w:rsidRPr="002C0909">
        <w:rPr>
          <w:b/>
          <w:bCs/>
          <w:sz w:val="24"/>
          <w:szCs w:val="24"/>
        </w:rPr>
        <w:t>may</w:t>
      </w:r>
      <w:r w:rsidRPr="002C0909">
        <w:rPr>
          <w:b/>
          <w:bCs/>
          <w:sz w:val="24"/>
          <w:szCs w:val="24"/>
        </w:rPr>
        <w:t xml:space="preserve"> compete against your peers to win cash prizes and have your ideas reviewed by campus leadership for possible implementation. All ideas are </w:t>
      </w:r>
      <w:r w:rsidR="002F072C" w:rsidRPr="002C0909">
        <w:rPr>
          <w:b/>
          <w:bCs/>
          <w:sz w:val="24"/>
          <w:szCs w:val="24"/>
        </w:rPr>
        <w:t>welcome,</w:t>
      </w:r>
      <w:r w:rsidRPr="002C0909">
        <w:rPr>
          <w:b/>
          <w:bCs/>
          <w:sz w:val="24"/>
          <w:szCs w:val="24"/>
        </w:rPr>
        <w:t xml:space="preserve"> and we will spend time with you to develop ideas and proposals over the next few months </w:t>
      </w:r>
      <w:r w:rsidR="002F072C" w:rsidRPr="002C0909">
        <w:rPr>
          <w:b/>
          <w:bCs/>
          <w:sz w:val="24"/>
          <w:szCs w:val="24"/>
        </w:rPr>
        <w:t>to</w:t>
      </w:r>
      <w:r w:rsidRPr="002C0909">
        <w:rPr>
          <w:b/>
          <w:bCs/>
          <w:sz w:val="24"/>
          <w:szCs w:val="24"/>
        </w:rPr>
        <w:t xml:space="preserve"> be </w:t>
      </w:r>
      <w:r w:rsidR="00F30241" w:rsidRPr="002C0909">
        <w:rPr>
          <w:b/>
          <w:bCs/>
          <w:sz w:val="24"/>
          <w:szCs w:val="24"/>
        </w:rPr>
        <w:t xml:space="preserve">ready for </w:t>
      </w:r>
      <w:r w:rsidRPr="002C0909">
        <w:rPr>
          <w:b/>
          <w:bCs/>
          <w:sz w:val="24"/>
          <w:szCs w:val="24"/>
        </w:rPr>
        <w:t>the competition. Please attend at least one informational session to find out more and to share ideas.</w:t>
      </w:r>
      <w:r w:rsidR="00DB0E89" w:rsidRPr="002C0909">
        <w:rPr>
          <w:b/>
          <w:bCs/>
          <w:sz w:val="24"/>
          <w:szCs w:val="24"/>
        </w:rPr>
        <w:t xml:space="preserve"> Criteria are listed below and </w:t>
      </w:r>
      <w:r w:rsidR="00DF5872" w:rsidRPr="002C0909">
        <w:rPr>
          <w:b/>
          <w:bCs/>
          <w:sz w:val="24"/>
          <w:szCs w:val="24"/>
        </w:rPr>
        <w:t xml:space="preserve">ideas that are complementary to the Mission and Vision of CU Anschutz are </w:t>
      </w:r>
      <w:r w:rsidR="002F072C" w:rsidRPr="002C0909">
        <w:rPr>
          <w:b/>
          <w:bCs/>
          <w:sz w:val="24"/>
          <w:szCs w:val="24"/>
        </w:rPr>
        <w:t>greatly encouraged.</w:t>
      </w:r>
    </w:p>
    <w:p w14:paraId="0B17AC04" w14:textId="7AC65C80" w:rsidR="003A0947" w:rsidRPr="005D6FFF" w:rsidRDefault="00CC3523" w:rsidP="003A0947">
      <w:r w:rsidRPr="003A1A15">
        <w:rPr>
          <w:b/>
          <w:bCs/>
          <w:u w:val="single"/>
        </w:rPr>
        <w:t>CU Anschutz Mission</w:t>
      </w:r>
      <w:r>
        <w:rPr>
          <w:b/>
          <w:bCs/>
        </w:rPr>
        <w:t xml:space="preserve">: </w:t>
      </w:r>
      <w:r w:rsidR="003A0947" w:rsidRPr="005D6FFF">
        <w:rPr>
          <w:i/>
          <w:iCs/>
        </w:rPr>
        <w:t>We are committed to transforming and advancing policies, programs and practices that address social injustices and health disparities alongside the communities we serve.</w:t>
      </w:r>
    </w:p>
    <w:p w14:paraId="7FD1C60E" w14:textId="77777777" w:rsidR="003A1A15" w:rsidRPr="005D6FFF" w:rsidRDefault="003A0947" w:rsidP="003A1A15">
      <w:pPr>
        <w:rPr>
          <w:i/>
          <w:iCs/>
        </w:rPr>
      </w:pPr>
      <w:r w:rsidRPr="003A1A15">
        <w:rPr>
          <w:b/>
          <w:bCs/>
          <w:u w:val="single"/>
        </w:rPr>
        <w:t>CU Anschutz Vision</w:t>
      </w:r>
      <w:r>
        <w:rPr>
          <w:b/>
          <w:bCs/>
        </w:rPr>
        <w:t xml:space="preserve">: </w:t>
      </w:r>
      <w:r w:rsidR="003A1A15" w:rsidRPr="005D6FFF">
        <w:rPr>
          <w:i/>
          <w:iCs/>
        </w:rPr>
        <w:t xml:space="preserve">We aspire to build a medical campus community that thrives on diversity, equity, </w:t>
      </w:r>
      <w:proofErr w:type="gramStart"/>
      <w:r w:rsidR="003A1A15" w:rsidRPr="005D6FFF">
        <w:rPr>
          <w:i/>
          <w:iCs/>
        </w:rPr>
        <w:t>inclusion</w:t>
      </w:r>
      <w:proofErr w:type="gramEnd"/>
      <w:r w:rsidR="003A1A15" w:rsidRPr="005D6FFF">
        <w:rPr>
          <w:i/>
          <w:iCs/>
        </w:rPr>
        <w:t xml:space="preserve"> and community engagement; strives to eliminate social injustices and health disparities through measurable commitments, strategic, systemic and sustainable systems of accountability; and demonstrates trust and respect for ALL through inclusive practices and policies.</w:t>
      </w:r>
    </w:p>
    <w:p w14:paraId="2DA7FED3" w14:textId="60616552" w:rsidR="003A1A15" w:rsidRPr="005D6FFF" w:rsidRDefault="003A1A15" w:rsidP="003A1A15">
      <w:pPr>
        <w:rPr>
          <w:i/>
          <w:iCs/>
        </w:rPr>
      </w:pPr>
      <w:r w:rsidRPr="005D6FFF">
        <w:rPr>
          <w:i/>
          <w:iCs/>
        </w:rPr>
        <w:t xml:space="preserve">As a world-class medical destination at the forefront of transformative education, science, </w:t>
      </w:r>
      <w:r w:rsidR="007F52DF" w:rsidRPr="005D6FFF">
        <w:rPr>
          <w:i/>
          <w:iCs/>
        </w:rPr>
        <w:t>medicine,</w:t>
      </w:r>
      <w:r w:rsidRPr="005D6FFF">
        <w:rPr>
          <w:i/>
          <w:iCs/>
        </w:rPr>
        <w:t xml:space="preserve"> and health care, we will combine efforts and leverage </w:t>
      </w:r>
      <w:proofErr w:type="gramStart"/>
      <w:r w:rsidRPr="005D6FFF">
        <w:rPr>
          <w:i/>
          <w:iCs/>
        </w:rPr>
        <w:t>all of</w:t>
      </w:r>
      <w:proofErr w:type="gramEnd"/>
      <w:r w:rsidRPr="005D6FFF">
        <w:rPr>
          <w:i/>
          <w:iCs/>
        </w:rPr>
        <w:t xml:space="preserve"> the campus missions to attain our goal.  This includes expanding on the endeavors of the former Community-Campus Partnership program and strengthening the collaboration with our hospital partners.</w:t>
      </w:r>
    </w:p>
    <w:p w14:paraId="51F64291" w14:textId="2B6EE606" w:rsidR="00CC3523" w:rsidRDefault="004260F6" w:rsidP="0031423F">
      <w:pPr>
        <w:rPr>
          <w:b/>
          <w:bCs/>
          <w:sz w:val="24"/>
          <w:szCs w:val="24"/>
          <w:u w:val="single"/>
        </w:rPr>
      </w:pPr>
      <w:r w:rsidRPr="004260F6">
        <w:rPr>
          <w:b/>
          <w:bCs/>
          <w:sz w:val="24"/>
          <w:szCs w:val="24"/>
          <w:u w:val="single"/>
        </w:rPr>
        <w:t>Important Dates and sign-up Participant Information:</w:t>
      </w:r>
    </w:p>
    <w:p w14:paraId="79427A8C" w14:textId="7C265D29" w:rsidR="00097E94" w:rsidRPr="007B310A" w:rsidRDefault="00097E94" w:rsidP="00097E94">
      <w:pPr>
        <w:rPr>
          <w:b/>
          <w:bCs/>
          <w:u w:val="single"/>
        </w:rPr>
      </w:pPr>
      <w:r w:rsidRPr="00097E94">
        <w:rPr>
          <w:b/>
          <w:bCs/>
          <w:u w:val="single"/>
        </w:rPr>
        <w:t>January 31</w:t>
      </w:r>
      <w:r w:rsidR="007B310A" w:rsidRPr="007B310A">
        <w:rPr>
          <w:b/>
          <w:bCs/>
          <w:u w:val="single"/>
          <w:vertAlign w:val="superscript"/>
        </w:rPr>
        <w:t>st</w:t>
      </w:r>
      <w:r w:rsidRPr="00097E94">
        <w:t xml:space="preserve"> – Table at Welcome Wednesday Organization Fair  </w:t>
      </w:r>
    </w:p>
    <w:p w14:paraId="517CEA18" w14:textId="08944688" w:rsidR="00097E94" w:rsidRPr="007B310A" w:rsidRDefault="00097E94" w:rsidP="00097E94">
      <w:pPr>
        <w:rPr>
          <w:b/>
          <w:bCs/>
          <w:u w:val="single"/>
        </w:rPr>
      </w:pPr>
      <w:r w:rsidRPr="00097E94">
        <w:rPr>
          <w:b/>
          <w:bCs/>
          <w:u w:val="single"/>
        </w:rPr>
        <w:t>February 5</w:t>
      </w:r>
      <w:r w:rsidR="007B310A" w:rsidRPr="007B310A">
        <w:rPr>
          <w:b/>
          <w:bCs/>
          <w:u w:val="single"/>
          <w:vertAlign w:val="superscript"/>
        </w:rPr>
        <w:t>th</w:t>
      </w:r>
      <w:r w:rsidRPr="00097E94">
        <w:t xml:space="preserve"> – Official Announcement of Challenge (own separate email - 4 weeks to work on idea and team before registration)  </w:t>
      </w:r>
    </w:p>
    <w:p w14:paraId="77035592" w14:textId="21CD59DA" w:rsidR="007B310A" w:rsidRDefault="00097E94" w:rsidP="00097E94">
      <w:r w:rsidRPr="00097E94">
        <w:rPr>
          <w:b/>
          <w:bCs/>
          <w:u w:val="single"/>
        </w:rPr>
        <w:t>February 27</w:t>
      </w:r>
      <w:r w:rsidR="007B310A" w:rsidRPr="007B310A">
        <w:rPr>
          <w:b/>
          <w:bCs/>
          <w:u w:val="single"/>
          <w:vertAlign w:val="superscript"/>
        </w:rPr>
        <w:t>th</w:t>
      </w:r>
      <w:r w:rsidRPr="00097E94">
        <w:t xml:space="preserve"> – Information Session via zoom </w:t>
      </w:r>
      <w:hyperlink r:id="rId5" w:history="1">
        <w:r w:rsidR="007B310A" w:rsidRPr="008220BD">
          <w:rPr>
            <w:rStyle w:val="Hyperlink"/>
          </w:rPr>
          <w:t>https://ucdenver.zoom.us/j/97801901362</w:t>
        </w:r>
      </w:hyperlink>
    </w:p>
    <w:p w14:paraId="5F140E97" w14:textId="2F83EC24" w:rsidR="007B310A" w:rsidRDefault="00097E94" w:rsidP="00097E94">
      <w:r w:rsidRPr="00097E94">
        <w:t> </w:t>
      </w:r>
      <w:r w:rsidRPr="00097E94">
        <w:rPr>
          <w:b/>
          <w:bCs/>
          <w:u w:val="single"/>
        </w:rPr>
        <w:t>March 6</w:t>
      </w:r>
      <w:r w:rsidR="007B310A" w:rsidRPr="007B310A">
        <w:rPr>
          <w:b/>
          <w:bCs/>
          <w:u w:val="single"/>
          <w:vertAlign w:val="superscript"/>
        </w:rPr>
        <w:t>th</w:t>
      </w:r>
      <w:r w:rsidRPr="00097E94">
        <w:t xml:space="preserve"> – Information Session via zoom </w:t>
      </w:r>
      <w:hyperlink r:id="rId6" w:history="1">
        <w:r w:rsidR="007B310A" w:rsidRPr="008220BD">
          <w:rPr>
            <w:rStyle w:val="Hyperlink"/>
          </w:rPr>
          <w:t>https://ucdenver.zoom.us/j/97801901362</w:t>
        </w:r>
      </w:hyperlink>
    </w:p>
    <w:p w14:paraId="79B7D27E" w14:textId="7F323033" w:rsidR="007B310A" w:rsidRDefault="00097E94" w:rsidP="00097E94">
      <w:r w:rsidRPr="00097E94">
        <w:t> </w:t>
      </w:r>
      <w:r w:rsidRPr="00097E94">
        <w:rPr>
          <w:b/>
          <w:bCs/>
          <w:u w:val="single"/>
        </w:rPr>
        <w:t>March 29</w:t>
      </w:r>
      <w:r w:rsidR="007B310A" w:rsidRPr="007B310A">
        <w:rPr>
          <w:b/>
          <w:bCs/>
          <w:u w:val="single"/>
          <w:vertAlign w:val="superscript"/>
        </w:rPr>
        <w:t>th</w:t>
      </w:r>
      <w:r w:rsidRPr="00097E94">
        <w:t xml:space="preserve"> – Registration due by email </w:t>
      </w:r>
      <w:hyperlink r:id="rId7" w:history="1">
        <w:r w:rsidR="007B310A" w:rsidRPr="008220BD">
          <w:rPr>
            <w:rStyle w:val="Hyperlink"/>
          </w:rPr>
          <w:t>nicole.tabugadir@cuanschutz.edu</w:t>
        </w:r>
      </w:hyperlink>
    </w:p>
    <w:p w14:paraId="1FD44B0F" w14:textId="73E6ECEC" w:rsidR="00097E94" w:rsidRPr="007B310A" w:rsidRDefault="00097E94" w:rsidP="00097E94">
      <w:pPr>
        <w:rPr>
          <w:b/>
          <w:bCs/>
          <w:u w:val="single"/>
        </w:rPr>
      </w:pPr>
      <w:r w:rsidRPr="00097E94">
        <w:rPr>
          <w:b/>
          <w:bCs/>
          <w:u w:val="single"/>
        </w:rPr>
        <w:t>April 2-5</w:t>
      </w:r>
      <w:r w:rsidR="007B310A" w:rsidRPr="007B310A">
        <w:rPr>
          <w:b/>
          <w:bCs/>
          <w:u w:val="single"/>
          <w:vertAlign w:val="superscript"/>
        </w:rPr>
        <w:t>th</w:t>
      </w:r>
      <w:r w:rsidRPr="00097E94">
        <w:t xml:space="preserve"> – Proposal Workshops – One on One with Jarrett. By Appointment </w:t>
      </w:r>
    </w:p>
    <w:p w14:paraId="1D2F4851" w14:textId="2061A4DB" w:rsidR="007B310A" w:rsidRDefault="00097E94" w:rsidP="00097E94">
      <w:r w:rsidRPr="00097E94">
        <w:rPr>
          <w:b/>
          <w:bCs/>
          <w:u w:val="single"/>
        </w:rPr>
        <w:t>April 19</w:t>
      </w:r>
      <w:r w:rsidR="007B310A" w:rsidRPr="007B310A">
        <w:rPr>
          <w:b/>
          <w:bCs/>
          <w:u w:val="single"/>
          <w:vertAlign w:val="superscript"/>
        </w:rPr>
        <w:t>th</w:t>
      </w:r>
      <w:r w:rsidRPr="00097E94">
        <w:t xml:space="preserve">– Proposals due by email to </w:t>
      </w:r>
      <w:hyperlink r:id="rId8" w:history="1">
        <w:r w:rsidR="007F52DF" w:rsidRPr="008220BD">
          <w:rPr>
            <w:rStyle w:val="Hyperlink"/>
          </w:rPr>
          <w:t>nicole.tabugadir@cuanschutz.edu</w:t>
        </w:r>
      </w:hyperlink>
    </w:p>
    <w:p w14:paraId="316912A2" w14:textId="44F8F955" w:rsidR="004260F6" w:rsidRPr="007B310A" w:rsidRDefault="00097E94" w:rsidP="00097E94">
      <w:pPr>
        <w:rPr>
          <w:b/>
          <w:bCs/>
          <w:u w:val="single"/>
        </w:rPr>
      </w:pPr>
      <w:r w:rsidRPr="00097E94">
        <w:rPr>
          <w:b/>
          <w:bCs/>
          <w:u w:val="single"/>
        </w:rPr>
        <w:t>April 24</w:t>
      </w:r>
      <w:r w:rsidR="007B310A" w:rsidRPr="007B310A">
        <w:rPr>
          <w:b/>
          <w:bCs/>
          <w:u w:val="single"/>
          <w:vertAlign w:val="superscript"/>
        </w:rPr>
        <w:t>th</w:t>
      </w:r>
      <w:r w:rsidRPr="00097E94">
        <w:t xml:space="preserve"> - PSSC Anschutz Campus Competition – 5:30pm-8pm. Location: Research 2 Rm: 2100 Krugman Conference North </w:t>
      </w:r>
    </w:p>
    <w:p w14:paraId="00D5E2F5" w14:textId="66A8DA74" w:rsidR="00CC3523" w:rsidRPr="001C78F5" w:rsidRDefault="001C78F5" w:rsidP="0031423F">
      <w:pPr>
        <w:rPr>
          <w:b/>
          <w:bCs/>
          <w:u w:val="single"/>
        </w:rPr>
      </w:pPr>
      <w:r w:rsidRPr="001C78F5">
        <w:rPr>
          <w:b/>
          <w:bCs/>
          <w:u w:val="single"/>
        </w:rPr>
        <w:lastRenderedPageBreak/>
        <w:t>Criteria for Project/Solution Scoring</w:t>
      </w:r>
    </w:p>
    <w:p w14:paraId="7C7DD80C" w14:textId="77777777" w:rsidR="00CC3523" w:rsidRDefault="00CC3523" w:rsidP="0031423F">
      <w:pPr>
        <w:rPr>
          <w:b/>
          <w:bCs/>
        </w:rPr>
      </w:pPr>
    </w:p>
    <w:p w14:paraId="7497179B" w14:textId="311583F3" w:rsidR="0031423F" w:rsidRPr="0031423F" w:rsidRDefault="0031423F" w:rsidP="001C78F5">
      <w:pPr>
        <w:pStyle w:val="ListParagraph"/>
        <w:numPr>
          <w:ilvl w:val="0"/>
          <w:numId w:val="2"/>
        </w:numPr>
      </w:pPr>
      <w:r w:rsidRPr="001C78F5">
        <w:rPr>
          <w:b/>
          <w:bCs/>
        </w:rPr>
        <w:t>Problem/Solution - </w:t>
      </w:r>
      <w:r w:rsidRPr="0031423F">
        <w:t xml:space="preserve">What is the problem that the innovation is intending to solve, is the solution an appropriate fit for the problem? </w:t>
      </w:r>
    </w:p>
    <w:p w14:paraId="637183D3" w14:textId="390B25F2" w:rsidR="0031423F" w:rsidRPr="0031423F" w:rsidRDefault="00CA2162" w:rsidP="00CA2162">
      <w:pPr>
        <w:ind w:left="720"/>
        <w:rPr>
          <w:u w:val="single"/>
        </w:rPr>
      </w:pPr>
      <w:r w:rsidRPr="00CC3523">
        <w:rPr>
          <w:u w:val="single"/>
        </w:rPr>
        <w:t xml:space="preserve">Scoring </w:t>
      </w:r>
      <w:r w:rsidR="0031423F" w:rsidRPr="0031423F">
        <w:rPr>
          <w:u w:val="single"/>
        </w:rPr>
        <w:t xml:space="preserve">(1-5) </w:t>
      </w:r>
    </w:p>
    <w:p w14:paraId="15BB245F" w14:textId="0B6005B2" w:rsidR="008F4854" w:rsidRDefault="0031423F" w:rsidP="00791C53">
      <w:pPr>
        <w:pStyle w:val="ListParagraph"/>
        <w:numPr>
          <w:ilvl w:val="0"/>
          <w:numId w:val="1"/>
        </w:numPr>
      </w:pPr>
      <w:r w:rsidRPr="0031423F">
        <w:t xml:space="preserve">1 - Problem described is not a significant burden </w:t>
      </w:r>
      <w:r w:rsidR="00A53F0B">
        <w:t xml:space="preserve"> or barrie</w:t>
      </w:r>
      <w:r w:rsidR="001316F3">
        <w:t>r</w:t>
      </w:r>
      <w:r w:rsidR="00A53F0B">
        <w:t xml:space="preserve"> </w:t>
      </w:r>
      <w:r w:rsidRPr="0031423F">
        <w:t>to campus</w:t>
      </w:r>
      <w:r w:rsidR="00A53F0B">
        <w:t>, community and/or institutional mission</w:t>
      </w:r>
      <w:r w:rsidRPr="0031423F">
        <w:t xml:space="preserve"> OR the innovation does not fit or address the problem adequately</w:t>
      </w:r>
    </w:p>
    <w:p w14:paraId="38266A72" w14:textId="7DC74631" w:rsidR="008F4854" w:rsidRDefault="0031423F" w:rsidP="008F4854">
      <w:pPr>
        <w:pStyle w:val="ListParagraph"/>
        <w:numPr>
          <w:ilvl w:val="0"/>
          <w:numId w:val="1"/>
        </w:numPr>
      </w:pPr>
      <w:r w:rsidRPr="0031423F">
        <w:t xml:space="preserve">2 - Problem described is a burden to campus, </w:t>
      </w:r>
      <w:r w:rsidR="00A53F0B">
        <w:t>community and</w:t>
      </w:r>
      <w:r w:rsidR="001316F3">
        <w:t>/</w:t>
      </w:r>
      <w:r w:rsidR="00A53F0B">
        <w:t xml:space="preserve">or institutional mission </w:t>
      </w:r>
      <w:r w:rsidRPr="0031423F">
        <w:t xml:space="preserve">but the innovation does not address the root of the problem AND/OR the scope of the proposed innovation is inappropriate for the problem </w:t>
      </w:r>
    </w:p>
    <w:p w14:paraId="2514B7BB" w14:textId="77777777" w:rsidR="008F4854" w:rsidRDefault="0031423F" w:rsidP="008F4854">
      <w:pPr>
        <w:pStyle w:val="ListParagraph"/>
        <w:numPr>
          <w:ilvl w:val="0"/>
          <w:numId w:val="1"/>
        </w:numPr>
      </w:pPr>
      <w:r w:rsidRPr="0031423F">
        <w:t xml:space="preserve">3 - The problem described is a burden </w:t>
      </w:r>
      <w:r w:rsidR="00A53F0B">
        <w:t xml:space="preserve">or barrier </w:t>
      </w:r>
      <w:r w:rsidRPr="0031423F">
        <w:t>to campus</w:t>
      </w:r>
      <w:r w:rsidR="00A53F0B">
        <w:t xml:space="preserve">, community and/or institutional mission </w:t>
      </w:r>
      <w:r w:rsidRPr="0031423F">
        <w:t xml:space="preserve">and the innovation somewhat addresses the root of the problem, or only addresses symptoms of the problem </w:t>
      </w:r>
    </w:p>
    <w:p w14:paraId="65C37AE1" w14:textId="77777777" w:rsidR="008F4854" w:rsidRDefault="0031423F" w:rsidP="008F4854">
      <w:pPr>
        <w:pStyle w:val="ListParagraph"/>
        <w:numPr>
          <w:ilvl w:val="0"/>
          <w:numId w:val="1"/>
        </w:numPr>
      </w:pPr>
      <w:r w:rsidRPr="0031423F">
        <w:t xml:space="preserve">4 - The problem described is a significant burden </w:t>
      </w:r>
      <w:r w:rsidR="00A53F0B">
        <w:t xml:space="preserve">or barrier </w:t>
      </w:r>
      <w:r w:rsidRPr="0031423F">
        <w:t>to campus</w:t>
      </w:r>
      <w:r w:rsidR="00A53F0B">
        <w:t>, community and/or institutional mission</w:t>
      </w:r>
      <w:r w:rsidRPr="0031423F">
        <w:t>, the innovation addresses the root of the problem but is not exactly right in terms of its proposed scale</w:t>
      </w:r>
    </w:p>
    <w:p w14:paraId="01B4BCBC" w14:textId="29A2CDF2" w:rsidR="0031423F" w:rsidRPr="0031423F" w:rsidRDefault="0031423F" w:rsidP="008F4854">
      <w:pPr>
        <w:pStyle w:val="ListParagraph"/>
        <w:numPr>
          <w:ilvl w:val="0"/>
          <w:numId w:val="1"/>
        </w:numPr>
      </w:pPr>
      <w:r w:rsidRPr="0031423F">
        <w:t>5 - The problem described is a significant burden to campus and the innovation addresses the root of the problem at an appropriate scale  </w:t>
      </w:r>
    </w:p>
    <w:p w14:paraId="0DB9307F" w14:textId="77777777" w:rsidR="0031423F" w:rsidRPr="0031423F" w:rsidRDefault="0031423F" w:rsidP="0031423F">
      <w:r w:rsidRPr="0031423F">
        <w:rPr>
          <w:b/>
          <w:bCs/>
        </w:rPr>
        <w:t> </w:t>
      </w:r>
    </w:p>
    <w:p w14:paraId="7B973F72" w14:textId="0211AD34" w:rsidR="0031423F" w:rsidRPr="0031423F" w:rsidRDefault="0031423F" w:rsidP="0031423F">
      <w:r w:rsidRPr="0031423F">
        <w:rPr>
          <w:b/>
          <w:bCs/>
        </w:rPr>
        <w:t>2. Impact</w:t>
      </w:r>
      <w:r w:rsidR="00E529E4">
        <w:rPr>
          <w:b/>
          <w:bCs/>
        </w:rPr>
        <w:t xml:space="preserve"> - </w:t>
      </w:r>
      <w:r w:rsidRPr="0031423F">
        <w:t>How well does the team describe the “sustainability” aspects of the Innovation in environmental, social, and/or economic terms</w:t>
      </w:r>
      <w:r w:rsidR="00F44A74">
        <w:t xml:space="preserve"> and how relevant is it to the campus mission</w:t>
      </w:r>
      <w:r w:rsidRPr="0031423F">
        <w:t>: </w:t>
      </w:r>
    </w:p>
    <w:p w14:paraId="520FF0B9" w14:textId="77777777" w:rsidR="00A34651" w:rsidRDefault="0031423F" w:rsidP="00A34651">
      <w:pPr>
        <w:pStyle w:val="ListParagraph"/>
        <w:numPr>
          <w:ilvl w:val="0"/>
          <w:numId w:val="5"/>
        </w:numPr>
      </w:pPr>
      <w:r w:rsidRPr="0031423F">
        <w:t>The environmentally beneficial outcomes of the Innovation  </w:t>
      </w:r>
    </w:p>
    <w:p w14:paraId="0D041B2F" w14:textId="77777777" w:rsidR="00A34651" w:rsidRDefault="0031423F" w:rsidP="00A34651">
      <w:pPr>
        <w:pStyle w:val="ListParagraph"/>
        <w:numPr>
          <w:ilvl w:val="0"/>
          <w:numId w:val="5"/>
        </w:numPr>
      </w:pPr>
      <w:r w:rsidRPr="0031423F">
        <w:t>How the Innovation benefits disadvantaged or marginalized constituencies </w:t>
      </w:r>
    </w:p>
    <w:p w14:paraId="5A37487B" w14:textId="436ECEE6" w:rsidR="0031423F" w:rsidRPr="0031423F" w:rsidRDefault="0031423F" w:rsidP="00A34651">
      <w:pPr>
        <w:pStyle w:val="ListParagraph"/>
        <w:numPr>
          <w:ilvl w:val="0"/>
          <w:numId w:val="5"/>
        </w:numPr>
      </w:pPr>
      <w:r w:rsidRPr="0031423F">
        <w:t>Financial</w:t>
      </w:r>
      <w:r w:rsidR="00A53F0B">
        <w:t>/Economic/Equity</w:t>
      </w:r>
      <w:r w:rsidRPr="0031423F">
        <w:t xml:space="preserve"> benefits that result from the innovation including projected </w:t>
      </w:r>
      <w:proofErr w:type="gramStart"/>
      <w:r w:rsidRPr="0031423F">
        <w:t>long term</w:t>
      </w:r>
      <w:proofErr w:type="gramEnd"/>
      <w:r w:rsidRPr="0031423F">
        <w:t xml:space="preserve"> benefits  </w:t>
      </w:r>
    </w:p>
    <w:p w14:paraId="15E47240" w14:textId="7093DEA4" w:rsidR="0031423F" w:rsidRPr="0031423F" w:rsidRDefault="0031423F" w:rsidP="00F9539A">
      <w:pPr>
        <w:ind w:firstLine="360"/>
        <w:rPr>
          <w:u w:val="single"/>
        </w:rPr>
      </w:pPr>
      <w:r w:rsidRPr="0031423F">
        <w:rPr>
          <w:b/>
          <w:bCs/>
          <w:u w:val="single"/>
        </w:rPr>
        <w:t xml:space="preserve"> </w:t>
      </w:r>
      <w:r w:rsidR="00F9539A">
        <w:rPr>
          <w:u w:val="single"/>
        </w:rPr>
        <w:t>Scoring (1-5)</w:t>
      </w:r>
      <w:r w:rsidRPr="0031423F">
        <w:rPr>
          <w:u w:val="single"/>
        </w:rPr>
        <w:t>  </w:t>
      </w:r>
    </w:p>
    <w:p w14:paraId="71121C37" w14:textId="77777777" w:rsidR="00A34651" w:rsidRDefault="0031423F" w:rsidP="0031423F">
      <w:pPr>
        <w:pStyle w:val="ListParagraph"/>
        <w:numPr>
          <w:ilvl w:val="0"/>
          <w:numId w:val="6"/>
        </w:numPr>
      </w:pPr>
      <w:r w:rsidRPr="0031423F">
        <w:t>1 - The team failed to articulate the impact of the innovation, or the impact is insignificant </w:t>
      </w:r>
    </w:p>
    <w:p w14:paraId="7F49CF9C" w14:textId="77777777" w:rsidR="00A34651" w:rsidRDefault="0031423F" w:rsidP="0031423F">
      <w:pPr>
        <w:pStyle w:val="ListParagraph"/>
        <w:numPr>
          <w:ilvl w:val="0"/>
          <w:numId w:val="6"/>
        </w:numPr>
      </w:pPr>
      <w:r w:rsidRPr="0031423F">
        <w:t>2 - The innovation’s impact is insignificant for campus but the team described its potential impact on each area of sustainability (environment, social, economic) </w:t>
      </w:r>
    </w:p>
    <w:p w14:paraId="09E81AE7" w14:textId="77777777" w:rsidR="00A34651" w:rsidRDefault="0031423F" w:rsidP="0031423F">
      <w:pPr>
        <w:pStyle w:val="ListParagraph"/>
        <w:numPr>
          <w:ilvl w:val="0"/>
          <w:numId w:val="6"/>
        </w:numPr>
      </w:pPr>
      <w:r w:rsidRPr="0031423F">
        <w:t>3 - The team described the potential benefits of the innovation in each area of sustainability. The benefits are somewhat significant, but the team failed to articulate contribution toward reaching campus goals </w:t>
      </w:r>
    </w:p>
    <w:p w14:paraId="1E70FE5C" w14:textId="77777777" w:rsidR="00A34651" w:rsidRDefault="0031423F" w:rsidP="0031423F">
      <w:pPr>
        <w:pStyle w:val="ListParagraph"/>
        <w:numPr>
          <w:ilvl w:val="0"/>
          <w:numId w:val="6"/>
        </w:numPr>
      </w:pPr>
      <w:r w:rsidRPr="0031423F">
        <w:t xml:space="preserve"> 4 - The innovation provides a significant benefit in one or more areas of sustainability AND the team described its contribution to reaching campus goals OR cited relevant sustainability frameworks to support their claims </w:t>
      </w:r>
    </w:p>
    <w:p w14:paraId="66BE8BE8" w14:textId="0AE56C1B" w:rsidR="0031423F" w:rsidRPr="0031423F" w:rsidRDefault="0031423F" w:rsidP="0031423F">
      <w:pPr>
        <w:pStyle w:val="ListParagraph"/>
        <w:numPr>
          <w:ilvl w:val="0"/>
          <w:numId w:val="6"/>
        </w:numPr>
      </w:pPr>
      <w:r w:rsidRPr="0031423F">
        <w:t>5 - The innovation provides a significant benefit in each area of sustainability (environmental, social, economic) AND the team described its contribution to reaching goals AND cited relevant sustainability frameworks to support their claims.  </w:t>
      </w:r>
    </w:p>
    <w:p w14:paraId="370A28E3" w14:textId="77777777" w:rsidR="0031423F" w:rsidRPr="0031423F" w:rsidRDefault="0031423F" w:rsidP="0031423F">
      <w:r w:rsidRPr="0031423F">
        <w:t> </w:t>
      </w:r>
    </w:p>
    <w:p w14:paraId="7A953E0B" w14:textId="6EBE88C1" w:rsidR="0031423F" w:rsidRPr="0031423F" w:rsidRDefault="0031423F" w:rsidP="0031423F">
      <w:r w:rsidRPr="0031423F">
        <w:rPr>
          <w:b/>
          <w:bCs/>
        </w:rPr>
        <w:lastRenderedPageBreak/>
        <w:t>3. Feasibility</w:t>
      </w:r>
      <w:r w:rsidR="00DE7E18">
        <w:t xml:space="preserve"> - </w:t>
      </w:r>
      <w:r w:rsidRPr="0031423F">
        <w:t xml:space="preserve">Consider the team’s justification of their Innovation in terms of: </w:t>
      </w:r>
    </w:p>
    <w:p w14:paraId="0B937C8C" w14:textId="77777777" w:rsidR="00DE7E18" w:rsidRDefault="0031423F" w:rsidP="0031423F">
      <w:pPr>
        <w:pStyle w:val="ListParagraph"/>
        <w:numPr>
          <w:ilvl w:val="0"/>
          <w:numId w:val="7"/>
        </w:numPr>
      </w:pPr>
      <w:r w:rsidRPr="0031423F">
        <w:t>The resources required to implement the innovation, including time</w:t>
      </w:r>
    </w:p>
    <w:p w14:paraId="2CDB346C" w14:textId="77777777" w:rsidR="00DE7E18" w:rsidRDefault="0031423F" w:rsidP="0031423F">
      <w:pPr>
        <w:pStyle w:val="ListParagraph"/>
        <w:numPr>
          <w:ilvl w:val="0"/>
          <w:numId w:val="7"/>
        </w:numPr>
      </w:pPr>
      <w:r w:rsidRPr="0031423F">
        <w:t>Estimated cost</w:t>
      </w:r>
    </w:p>
    <w:p w14:paraId="4FE796E3" w14:textId="340B341E" w:rsidR="0031423F" w:rsidRPr="0031423F" w:rsidRDefault="0031423F" w:rsidP="0031423F">
      <w:pPr>
        <w:pStyle w:val="ListParagraph"/>
        <w:numPr>
          <w:ilvl w:val="0"/>
          <w:numId w:val="7"/>
        </w:numPr>
      </w:pPr>
      <w:r w:rsidRPr="0031423F">
        <w:t xml:space="preserve">Teams may want to show a projected timeline, return on investment, budget, </w:t>
      </w:r>
      <w:proofErr w:type="spellStart"/>
      <w:r w:rsidRPr="0031423F">
        <w:t>etc</w:t>
      </w:r>
      <w:proofErr w:type="spellEnd"/>
      <w:r w:rsidRPr="0031423F">
        <w:t>…</w:t>
      </w:r>
    </w:p>
    <w:p w14:paraId="0294526B" w14:textId="1854999D" w:rsidR="0031423F" w:rsidRPr="0031423F" w:rsidRDefault="00DE7E18" w:rsidP="0031423F">
      <w:pPr>
        <w:rPr>
          <w:u w:val="single"/>
        </w:rPr>
      </w:pPr>
      <w:r w:rsidRPr="00DE7E18">
        <w:rPr>
          <w:u w:val="single"/>
        </w:rPr>
        <w:t xml:space="preserve">Scoring </w:t>
      </w:r>
      <w:r w:rsidR="0031423F" w:rsidRPr="0031423F">
        <w:rPr>
          <w:u w:val="single"/>
        </w:rPr>
        <w:t xml:space="preserve">(1-4) </w:t>
      </w:r>
    </w:p>
    <w:p w14:paraId="5DC574EE" w14:textId="77777777" w:rsidR="00DE7E18" w:rsidRDefault="0031423F" w:rsidP="0031423F">
      <w:pPr>
        <w:pStyle w:val="ListParagraph"/>
        <w:numPr>
          <w:ilvl w:val="0"/>
          <w:numId w:val="8"/>
        </w:numPr>
      </w:pPr>
      <w:r w:rsidRPr="0031423F">
        <w:t>1 - The team did not identify or address any potential barriers to implementation</w:t>
      </w:r>
    </w:p>
    <w:p w14:paraId="45449B8B" w14:textId="34EE27E1" w:rsidR="00DE7E18" w:rsidRDefault="00DE7E18" w:rsidP="0031423F">
      <w:pPr>
        <w:pStyle w:val="ListParagraph"/>
        <w:numPr>
          <w:ilvl w:val="0"/>
          <w:numId w:val="8"/>
        </w:numPr>
      </w:pPr>
      <w:r>
        <w:t xml:space="preserve">2 - </w:t>
      </w:r>
      <w:r w:rsidR="0031423F" w:rsidRPr="0031423F">
        <w:t xml:space="preserve">The team identified some significant barriers to implementation but did not address how to overcome them </w:t>
      </w:r>
    </w:p>
    <w:p w14:paraId="1B295936" w14:textId="58233E5C" w:rsidR="00DE7E18" w:rsidRDefault="00DE7E18" w:rsidP="0031423F">
      <w:pPr>
        <w:pStyle w:val="ListParagraph"/>
        <w:numPr>
          <w:ilvl w:val="0"/>
          <w:numId w:val="8"/>
        </w:numPr>
      </w:pPr>
      <w:r>
        <w:t xml:space="preserve">3 - </w:t>
      </w:r>
      <w:r w:rsidR="0031423F" w:rsidRPr="0031423F">
        <w:t>The team identified barriers to implementation but did not present a strong case as to how they can be overcome</w:t>
      </w:r>
    </w:p>
    <w:p w14:paraId="05DA780C" w14:textId="5D506384" w:rsidR="0031423F" w:rsidRPr="0031423F" w:rsidRDefault="001A0542" w:rsidP="0031423F">
      <w:pPr>
        <w:pStyle w:val="ListParagraph"/>
        <w:numPr>
          <w:ilvl w:val="0"/>
          <w:numId w:val="8"/>
        </w:numPr>
      </w:pPr>
      <w:r>
        <w:t xml:space="preserve">4 - </w:t>
      </w:r>
      <w:r w:rsidR="0031423F" w:rsidRPr="0031423F">
        <w:t>The team addressed several potential barriers to implementation and presented a reasonable case to overcome each.  </w:t>
      </w:r>
    </w:p>
    <w:p w14:paraId="293C0DDF" w14:textId="77777777" w:rsidR="0031423F" w:rsidRPr="0031423F" w:rsidRDefault="0031423F" w:rsidP="0031423F">
      <w:r w:rsidRPr="0031423F">
        <w:t> </w:t>
      </w:r>
    </w:p>
    <w:p w14:paraId="7FECEF9C" w14:textId="77777777" w:rsidR="0031423F" w:rsidRPr="0031423F" w:rsidRDefault="0031423F" w:rsidP="0031423F">
      <w:r w:rsidRPr="0031423F">
        <w:rPr>
          <w:b/>
          <w:bCs/>
        </w:rPr>
        <w:t>4. Innovation.  </w:t>
      </w:r>
    </w:p>
    <w:p w14:paraId="3FB13E70" w14:textId="77777777" w:rsidR="0031423F" w:rsidRPr="0031423F" w:rsidRDefault="0031423F" w:rsidP="0031423F">
      <w:r w:rsidRPr="0031423F">
        <w:t xml:space="preserve">How does the project address sustainability in a novel manner, how is it new? </w:t>
      </w:r>
    </w:p>
    <w:p w14:paraId="0DB537D1" w14:textId="5BF253A3" w:rsidR="0031423F" w:rsidRPr="0031423F" w:rsidRDefault="0031423F" w:rsidP="0031423F">
      <w:pPr>
        <w:rPr>
          <w:u w:val="single"/>
        </w:rPr>
      </w:pPr>
      <w:r w:rsidRPr="0031423F">
        <w:t> </w:t>
      </w:r>
      <w:r w:rsidR="00927F26" w:rsidRPr="00927F26">
        <w:rPr>
          <w:u w:val="single"/>
        </w:rPr>
        <w:t>Scoring (1-4)</w:t>
      </w:r>
    </w:p>
    <w:p w14:paraId="5778ACD8" w14:textId="77777777" w:rsidR="004668A6" w:rsidRDefault="0031423F" w:rsidP="0031423F">
      <w:pPr>
        <w:pStyle w:val="ListParagraph"/>
        <w:numPr>
          <w:ilvl w:val="0"/>
          <w:numId w:val="10"/>
        </w:numPr>
      </w:pPr>
      <w:r w:rsidRPr="0031423F">
        <w:t>1 - The proposed innovation has been tried in the past and failed. The proposal is not innovative</w:t>
      </w:r>
    </w:p>
    <w:p w14:paraId="01B07A76" w14:textId="77777777" w:rsidR="004668A6" w:rsidRDefault="004668A6" w:rsidP="0031423F">
      <w:pPr>
        <w:pStyle w:val="ListParagraph"/>
        <w:numPr>
          <w:ilvl w:val="0"/>
          <w:numId w:val="10"/>
        </w:numPr>
      </w:pPr>
      <w:r>
        <w:t xml:space="preserve">2 - </w:t>
      </w:r>
      <w:r w:rsidR="0031423F" w:rsidRPr="0031423F">
        <w:t>The proposed innovation has been discussed or attempted in the past but was never implemented. Similar programs exist in other places</w:t>
      </w:r>
    </w:p>
    <w:p w14:paraId="109213CB" w14:textId="77777777" w:rsidR="004668A6" w:rsidRDefault="0031423F" w:rsidP="0031423F">
      <w:pPr>
        <w:pStyle w:val="ListParagraph"/>
        <w:numPr>
          <w:ilvl w:val="0"/>
          <w:numId w:val="10"/>
        </w:numPr>
      </w:pPr>
      <w:r w:rsidRPr="0031423F">
        <w:t>3 - The proposed innovation has not been attempted but current efforts/programs/policies are in place to address the problem described</w:t>
      </w:r>
    </w:p>
    <w:p w14:paraId="7917350E" w14:textId="6400DFAE" w:rsidR="0031423F" w:rsidRPr="0031423F" w:rsidRDefault="0031423F" w:rsidP="0031423F">
      <w:pPr>
        <w:pStyle w:val="ListParagraph"/>
        <w:numPr>
          <w:ilvl w:val="0"/>
          <w:numId w:val="10"/>
        </w:numPr>
      </w:pPr>
      <w:r w:rsidRPr="0031423F">
        <w:t>4 - The proposed innovation has never been attempted and there are no current programs/policies in place to address the described problem  </w:t>
      </w:r>
    </w:p>
    <w:p w14:paraId="0A5B58CB" w14:textId="77777777" w:rsidR="0031423F" w:rsidRPr="0031423F" w:rsidRDefault="0031423F" w:rsidP="0031423F">
      <w:r w:rsidRPr="0031423F">
        <w:t> </w:t>
      </w:r>
    </w:p>
    <w:p w14:paraId="6D6A1D37" w14:textId="77777777" w:rsidR="0031423F" w:rsidRPr="0031423F" w:rsidRDefault="0031423F" w:rsidP="0031423F">
      <w:r w:rsidRPr="0031423F">
        <w:rPr>
          <w:b/>
          <w:bCs/>
        </w:rPr>
        <w:t>5. Presentation Quality  </w:t>
      </w:r>
    </w:p>
    <w:p w14:paraId="0A94E819" w14:textId="77777777" w:rsidR="00C71336" w:rsidRPr="00DE7723" w:rsidRDefault="00195EED" w:rsidP="0031423F">
      <w:pPr>
        <w:rPr>
          <w:u w:val="single"/>
        </w:rPr>
      </w:pPr>
      <w:r w:rsidRPr="00DE7723">
        <w:rPr>
          <w:u w:val="single"/>
        </w:rPr>
        <w:t>Scoring</w:t>
      </w:r>
      <w:r w:rsidR="0031423F" w:rsidRPr="0031423F">
        <w:rPr>
          <w:u w:val="single"/>
        </w:rPr>
        <w:t xml:space="preserve"> (1-4)</w:t>
      </w:r>
    </w:p>
    <w:p w14:paraId="7AD4E1AE" w14:textId="77777777" w:rsidR="00C71336" w:rsidRDefault="0031423F" w:rsidP="00C71336">
      <w:pPr>
        <w:pStyle w:val="ListParagraph"/>
        <w:numPr>
          <w:ilvl w:val="0"/>
          <w:numId w:val="9"/>
        </w:numPr>
      </w:pPr>
      <w:r w:rsidRPr="0031423F">
        <w:t>1 - Poor quality</w:t>
      </w:r>
    </w:p>
    <w:p w14:paraId="7CE10519" w14:textId="77777777" w:rsidR="00DE7723" w:rsidRDefault="0031423F" w:rsidP="00C71336">
      <w:pPr>
        <w:pStyle w:val="ListParagraph"/>
        <w:numPr>
          <w:ilvl w:val="0"/>
          <w:numId w:val="9"/>
        </w:numPr>
      </w:pPr>
      <w:r w:rsidRPr="0031423F">
        <w:t>2 - Average quality</w:t>
      </w:r>
    </w:p>
    <w:p w14:paraId="5C19A2D5" w14:textId="77777777" w:rsidR="00DE7723" w:rsidRDefault="0031423F" w:rsidP="00C71336">
      <w:pPr>
        <w:pStyle w:val="ListParagraph"/>
        <w:numPr>
          <w:ilvl w:val="0"/>
          <w:numId w:val="9"/>
        </w:numPr>
      </w:pPr>
      <w:r w:rsidRPr="0031423F">
        <w:t>3 - Above average quality</w:t>
      </w:r>
    </w:p>
    <w:p w14:paraId="1AEFAD09" w14:textId="22ACD950" w:rsidR="0031423F" w:rsidRPr="0031423F" w:rsidRDefault="0031423F" w:rsidP="00C71336">
      <w:pPr>
        <w:pStyle w:val="ListParagraph"/>
        <w:numPr>
          <w:ilvl w:val="0"/>
          <w:numId w:val="9"/>
        </w:numPr>
      </w:pPr>
      <w:r w:rsidRPr="0031423F">
        <w:t>4 - Highest quality </w:t>
      </w:r>
    </w:p>
    <w:p w14:paraId="6FBB4CEE" w14:textId="77777777" w:rsidR="009D48CF" w:rsidRDefault="009D48CF"/>
    <w:sectPr w:rsidR="009D4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616"/>
    <w:multiLevelType w:val="hybridMultilevel"/>
    <w:tmpl w:val="3DB82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CA7"/>
    <w:multiLevelType w:val="multilevel"/>
    <w:tmpl w:val="9990A3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15C3D"/>
    <w:multiLevelType w:val="hybridMultilevel"/>
    <w:tmpl w:val="B6F2E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EC61FE"/>
    <w:multiLevelType w:val="hybridMultilevel"/>
    <w:tmpl w:val="41CA6AF2"/>
    <w:lvl w:ilvl="0" w:tplc="B71085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4F552D"/>
    <w:multiLevelType w:val="hybridMultilevel"/>
    <w:tmpl w:val="E7CC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C10DD4"/>
    <w:multiLevelType w:val="hybridMultilevel"/>
    <w:tmpl w:val="7128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07E14"/>
    <w:multiLevelType w:val="hybridMultilevel"/>
    <w:tmpl w:val="F0C42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15668"/>
    <w:multiLevelType w:val="hybridMultilevel"/>
    <w:tmpl w:val="3F3AE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FC248D"/>
    <w:multiLevelType w:val="hybridMultilevel"/>
    <w:tmpl w:val="450A20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E50CC"/>
    <w:multiLevelType w:val="hybridMultilevel"/>
    <w:tmpl w:val="C4161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936701">
    <w:abstractNumId w:val="1"/>
  </w:num>
  <w:num w:numId="2" w16cid:durableId="1219707927">
    <w:abstractNumId w:val="3"/>
  </w:num>
  <w:num w:numId="3" w16cid:durableId="1089037456">
    <w:abstractNumId w:val="4"/>
  </w:num>
  <w:num w:numId="4" w16cid:durableId="1340305498">
    <w:abstractNumId w:val="7"/>
  </w:num>
  <w:num w:numId="5" w16cid:durableId="355426404">
    <w:abstractNumId w:val="2"/>
  </w:num>
  <w:num w:numId="6" w16cid:durableId="958611172">
    <w:abstractNumId w:val="9"/>
  </w:num>
  <w:num w:numId="7" w16cid:durableId="732701022">
    <w:abstractNumId w:val="5"/>
  </w:num>
  <w:num w:numId="8" w16cid:durableId="1026907231">
    <w:abstractNumId w:val="6"/>
  </w:num>
  <w:num w:numId="9" w16cid:durableId="899249607">
    <w:abstractNumId w:val="8"/>
  </w:num>
  <w:num w:numId="10" w16cid:durableId="80848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3F"/>
    <w:rsid w:val="0008518D"/>
    <w:rsid w:val="00097E94"/>
    <w:rsid w:val="001079A7"/>
    <w:rsid w:val="001316F3"/>
    <w:rsid w:val="00195EED"/>
    <w:rsid w:val="001A0542"/>
    <w:rsid w:val="001C78F5"/>
    <w:rsid w:val="002C0909"/>
    <w:rsid w:val="002F072C"/>
    <w:rsid w:val="002F14E5"/>
    <w:rsid w:val="0031423F"/>
    <w:rsid w:val="003A0947"/>
    <w:rsid w:val="003A1A15"/>
    <w:rsid w:val="004260F6"/>
    <w:rsid w:val="0044293F"/>
    <w:rsid w:val="004668A6"/>
    <w:rsid w:val="0046725C"/>
    <w:rsid w:val="004B60FF"/>
    <w:rsid w:val="005D6FFF"/>
    <w:rsid w:val="0065677F"/>
    <w:rsid w:val="00693A6F"/>
    <w:rsid w:val="006A58E8"/>
    <w:rsid w:val="006D1876"/>
    <w:rsid w:val="00751354"/>
    <w:rsid w:val="00773546"/>
    <w:rsid w:val="00791C53"/>
    <w:rsid w:val="007B310A"/>
    <w:rsid w:val="007F3948"/>
    <w:rsid w:val="007F52DF"/>
    <w:rsid w:val="008369EA"/>
    <w:rsid w:val="008C43F5"/>
    <w:rsid w:val="008F4854"/>
    <w:rsid w:val="00927F26"/>
    <w:rsid w:val="009D48CF"/>
    <w:rsid w:val="00A34651"/>
    <w:rsid w:val="00A53F0B"/>
    <w:rsid w:val="00A94FE4"/>
    <w:rsid w:val="00C71336"/>
    <w:rsid w:val="00CA2162"/>
    <w:rsid w:val="00CC3523"/>
    <w:rsid w:val="00DB0E89"/>
    <w:rsid w:val="00DE7723"/>
    <w:rsid w:val="00DE7E18"/>
    <w:rsid w:val="00DF08C5"/>
    <w:rsid w:val="00DF5872"/>
    <w:rsid w:val="00E529E4"/>
    <w:rsid w:val="00E62F37"/>
    <w:rsid w:val="00E9393C"/>
    <w:rsid w:val="00EA6674"/>
    <w:rsid w:val="00F30241"/>
    <w:rsid w:val="00F44A74"/>
    <w:rsid w:val="00F65E57"/>
    <w:rsid w:val="00F9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EB4C"/>
  <w15:chartTrackingRefBased/>
  <w15:docId w15:val="{B1521508-ED52-43F5-9D1F-7FF5068D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A1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7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9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7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tabugadir@cuanschutz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e.tabugadir@cuanschutz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denver.zoom.us/j/97801901362" TargetMode="External"/><Relationship Id="rId5" Type="http://schemas.openxmlformats.org/officeDocument/2006/relationships/hyperlink" Target="https://ucdenver.zoom.us/j/978019013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Jarrett</dc:creator>
  <cp:keywords/>
  <dc:description/>
  <cp:lastModifiedBy>Smith, Jarrett</cp:lastModifiedBy>
  <cp:revision>48</cp:revision>
  <dcterms:created xsi:type="dcterms:W3CDTF">2023-02-24T18:39:00Z</dcterms:created>
  <dcterms:modified xsi:type="dcterms:W3CDTF">2024-01-24T18:14:00Z</dcterms:modified>
</cp:coreProperties>
</file>